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9100F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9100F1">
              <w:rPr>
                <w:rFonts w:ascii="Arial Narrow" w:hAnsi="Arial Narrow"/>
                <w:sz w:val="20"/>
              </w:rPr>
              <w:t>GJ</w:t>
            </w:r>
            <w:r w:rsidR="00BF1A24">
              <w:rPr>
                <w:rFonts w:ascii="Arial Narrow" w:hAnsi="Arial Narrow"/>
                <w:sz w:val="20"/>
              </w:rPr>
              <w:t>13270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9100F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BF1A24">
              <w:rPr>
                <w:rFonts w:ascii="Arial Narrow" w:hAnsi="Arial Narrow"/>
                <w:sz w:val="20"/>
              </w:rPr>
              <w:t>18-07-2013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r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r w:rsidR="000B2A0B" w:rsidRPr="000B2A0B">
              <w:rPr>
                <w:rFonts w:ascii="Arial Narrow" w:hAnsi="Arial Narrow"/>
                <w:sz w:val="20"/>
              </w:rPr>
              <w:t>Astro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r w:rsidR="000B2A0B"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BF1A2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BF1A24">
              <w:rPr>
                <w:rFonts w:ascii="Arial Narrow" w:hAnsi="Arial Narrow"/>
                <w:sz w:val="20"/>
              </w:rPr>
              <w:t>Wall washer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="008179C8">
              <w:t xml:space="preserve"> </w:t>
            </w:r>
            <w:r w:rsidR="00BF1A24">
              <w:t>PIENZA LED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BF1A24">
              <w:rPr>
                <w:rFonts w:ascii="Arial Narrow" w:hAnsi="Arial Narrow"/>
                <w:sz w:val="20"/>
              </w:rPr>
              <w:t>7152</w:t>
            </w:r>
          </w:p>
        </w:tc>
      </w:tr>
      <w:tr w:rsidR="00250750" w:rsidRPr="00AC763A" w:rsidTr="00250750">
        <w:trPr>
          <w:trHeight w:val="340"/>
        </w:trPr>
        <w:tc>
          <w:tcPr>
            <w:tcW w:w="5032" w:type="dxa"/>
            <w:vAlign w:val="center"/>
          </w:tcPr>
          <w:p w:rsidR="00250750" w:rsidRPr="00BA401C" w:rsidRDefault="00250750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BF1A24">
              <w:rPr>
                <w:rFonts w:ascii="Arial Narrow" w:hAnsi="Arial Narrow"/>
                <w:sz w:val="20"/>
              </w:rPr>
              <w:t>LED</w:t>
            </w:r>
          </w:p>
        </w:tc>
        <w:tc>
          <w:tcPr>
            <w:tcW w:w="5033" w:type="dxa"/>
            <w:vAlign w:val="center"/>
          </w:tcPr>
          <w:p w:rsidR="00250750" w:rsidRPr="00BA401C" w:rsidRDefault="00250750" w:rsidP="007B7D19">
            <w:pPr>
              <w:rPr>
                <w:rFonts w:ascii="Arial Narrow" w:hAnsi="Arial Narrow"/>
                <w:sz w:val="20"/>
              </w:rPr>
            </w:pP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</w:t>
            </w:r>
            <w:r w:rsidR="00E5378E">
              <w:rPr>
                <w:rFonts w:ascii="Arial Narrow" w:hAnsi="Arial Narrow"/>
                <w:sz w:val="20"/>
              </w:rPr>
              <w:t xml:space="preserve">= </w:t>
            </w:r>
            <w:r w:rsidR="00BF1A24">
              <w:rPr>
                <w:rFonts w:ascii="Arial Narrow" w:hAnsi="Arial Narrow"/>
                <w:sz w:val="20"/>
              </w:rPr>
              <w:t>244.0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BF1A24">
              <w:rPr>
                <w:rFonts w:ascii="Arial Narrow" w:hAnsi="Arial Narrow"/>
                <w:sz w:val="20"/>
              </w:rPr>
              <w:t>51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BF1A24">
              <w:rPr>
                <w:rFonts w:ascii="Arial Narrow" w:hAnsi="Arial Narrow"/>
                <w:sz w:val="20"/>
              </w:rPr>
              <w:t>6.24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3C04C9">
              <w:rPr>
                <w:rFonts w:ascii="Arial Narrow" w:hAnsi="Arial Narrow"/>
                <w:sz w:val="20"/>
              </w:rPr>
              <w:t>0.</w:t>
            </w:r>
            <w:r w:rsidR="00BF1A24">
              <w:rPr>
                <w:rFonts w:ascii="Arial Narrow" w:hAnsi="Arial Narrow"/>
                <w:sz w:val="20"/>
              </w:rPr>
              <w:t>5053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BF1A24">
              <w:rPr>
                <w:rFonts w:ascii="Arial Narrow" w:hAnsi="Arial Narrow"/>
                <w:sz w:val="20"/>
              </w:rPr>
              <w:t>16-07-2013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762153">
              <w:t xml:space="preserve"> </w:t>
            </w:r>
            <w:r w:rsidR="00BF1A24">
              <w:t>7152 PIENZA LED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Labsphere model CSLMS </w:t>
            </w:r>
            <w:r w:rsidR="007B7D19">
              <w:rPr>
                <w:rFonts w:ascii="Arial Narrow" w:hAnsi="Arial Narrow"/>
                <w:sz w:val="20"/>
              </w:rPr>
              <w:t>HALOGEN</w:t>
            </w:r>
            <w:r w:rsidRPr="00BA401C">
              <w:rPr>
                <w:rFonts w:ascii="Arial Narrow" w:hAnsi="Arial Narrow"/>
                <w:sz w:val="20"/>
              </w:rPr>
              <w:t xml:space="preserve">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="00CF774F">
              <w:rPr>
                <w:rFonts w:ascii="Arial Narrow" w:hAnsi="Arial Narrow"/>
                <w:sz w:val="20"/>
              </w:rPr>
              <w:t>4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1A688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</w:t>
            </w:r>
            <w:r w:rsidR="001A688F">
              <w:rPr>
                <w:rFonts w:ascii="Arial Narrow" w:hAnsi="Arial Narrow"/>
                <w:sz w:val="20"/>
              </w:rPr>
              <w:t>02-05-2013</w:t>
            </w:r>
            <w:r>
              <w:rPr>
                <w:rFonts w:ascii="Arial Narrow" w:hAnsi="Arial Narrow"/>
                <w:sz w:val="20"/>
              </w:rPr>
              <w:t xml:space="preserve"> (02:</w:t>
            </w:r>
            <w:r w:rsidR="001A688F">
              <w:rPr>
                <w:rFonts w:ascii="Arial Narrow" w:hAnsi="Arial Narrow"/>
                <w:sz w:val="20"/>
              </w:rPr>
              <w:t>42</w:t>
            </w:r>
            <w:r>
              <w:rPr>
                <w:rFonts w:ascii="Arial Narrow" w:hAnsi="Arial Narrow"/>
                <w:sz w:val="20"/>
              </w:rPr>
              <w:t>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1A688F" w:rsidRPr="00BA401C" w:rsidTr="00E1649A">
        <w:trPr>
          <w:trHeight w:val="340"/>
        </w:trPr>
        <w:tc>
          <w:tcPr>
            <w:tcW w:w="10065" w:type="dxa"/>
            <w:gridSpan w:val="3"/>
            <w:vAlign w:val="center"/>
          </w:tcPr>
          <w:p w:rsidR="001A688F" w:rsidRPr="00BA401C" w:rsidRDefault="001A688F" w:rsidP="003D5DE4">
            <w:pPr>
              <w:jc w:val="center"/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BF1A24">
              <w:rPr>
                <w:rFonts w:ascii="Arial Narrow" w:hAnsi="Arial Narrow"/>
                <w:sz w:val="20"/>
              </w:rPr>
              <w:t>198.7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Cx: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2400EB">
              <w:rPr>
                <w:rFonts w:ascii="Arial Narrow" w:hAnsi="Arial Narrow"/>
                <w:sz w:val="20"/>
              </w:rPr>
              <w:t>0.</w:t>
            </w:r>
            <w:r w:rsidR="00BF1A24">
              <w:rPr>
                <w:rFonts w:ascii="Arial Narrow" w:hAnsi="Arial Narrow"/>
                <w:sz w:val="20"/>
              </w:rPr>
              <w:t>4327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836949">
              <w:rPr>
                <w:rFonts w:ascii="Arial Narrow" w:hAnsi="Arial Narrow"/>
                <w:sz w:val="20"/>
              </w:rPr>
              <w:t>0.</w:t>
            </w:r>
            <w:r w:rsidR="00BF1A24">
              <w:rPr>
                <w:rFonts w:ascii="Arial Narrow" w:hAnsi="Arial Narrow"/>
                <w:sz w:val="20"/>
              </w:rPr>
              <w:t>4032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CRI (%):</w:t>
            </w:r>
            <w:r w:rsidR="00BF1A24">
              <w:rPr>
                <w:rFonts w:ascii="Arial Narrow" w:hAnsi="Arial Narrow"/>
                <w:sz w:val="20"/>
              </w:rPr>
              <w:t>79.85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3D5DE4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BF1A24">
              <w:rPr>
                <w:rFonts w:ascii="Arial Narrow" w:hAnsi="Arial Narrow"/>
                <w:sz w:val="20"/>
              </w:rPr>
              <w:t>3063</w:t>
            </w:r>
          </w:p>
        </w:tc>
      </w:tr>
    </w:tbl>
    <w:p w:rsidR="00B87F78" w:rsidRDefault="00B87F78">
      <w:r>
        <w:br w:type="page"/>
      </w:r>
    </w:p>
    <w:p w:rsidR="00E90D28" w:rsidRDefault="00BF1A24" w:rsidP="00035DFE">
      <w:pPr>
        <w:jc w:val="center"/>
      </w:pPr>
      <w:r>
        <w:rPr>
          <w:noProof/>
        </w:rPr>
        <w:lastRenderedPageBreak/>
        <w:drawing>
          <wp:inline distT="0" distB="0" distL="0" distR="0" wp14:anchorId="614597FD" wp14:editId="37C8F058">
            <wp:extent cx="6038491" cy="4425351"/>
            <wp:effectExtent l="0" t="0" r="635" b="0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B289A" w:rsidRDefault="00E90D28" w:rsidP="00E90D28">
      <w:pPr>
        <w:jc w:val="center"/>
      </w:pPr>
      <w:r>
        <w:t xml:space="preserve">Figure 1: </w:t>
      </w:r>
      <w:r w:rsidR="00B67962">
        <w:t>Spectral Irradiance</w:t>
      </w:r>
    </w:p>
    <w:p w:rsidR="00AF2405" w:rsidRDefault="00BF1A24" w:rsidP="00E90D28">
      <w:pPr>
        <w:jc w:val="center"/>
      </w:pPr>
      <w:r>
        <w:rPr>
          <w:noProof/>
        </w:rPr>
        <w:drawing>
          <wp:inline distT="0" distB="0" distL="0" distR="0">
            <wp:extent cx="6337499" cy="439084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ENZA LED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43589" cy="4395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lastRenderedPageBreak/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BF1A24">
              <w:rPr>
                <w:rFonts w:ascii="Arial Narrow" w:hAnsi="Arial Narrow"/>
                <w:sz w:val="20"/>
              </w:rPr>
              <w:t>18-07-2013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BF1A2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BF1A24" w:rsidRPr="00BF1A24">
              <w:rPr>
                <w:rFonts w:ascii="Arial Narrow" w:hAnsi="Arial Narrow"/>
                <w:sz w:val="20"/>
              </w:rPr>
              <w:t>7152 PIENZA LED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25075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250750">
              <w:rPr>
                <w:rFonts w:ascii="Arial Narrow" w:hAnsi="Arial Narrow"/>
                <w:sz w:val="20"/>
              </w:rPr>
              <w:t>200N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B0232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>:</w:t>
            </w:r>
            <w:r w:rsidR="001A688F">
              <w:rPr>
                <w:rFonts w:ascii="Arial Narrow" w:hAnsi="Arial Narrow"/>
                <w:sz w:val="20"/>
              </w:rPr>
              <w:t>3</w:t>
            </w:r>
            <w:r w:rsidR="00836949">
              <w:rPr>
                <w:rFonts w:ascii="Arial Narrow" w:hAnsi="Arial Narrow"/>
                <w:sz w:val="20"/>
              </w:rPr>
              <w:t xml:space="preserve"> 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DC634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</w:t>
            </w:r>
            <w:r w:rsidR="003D5DE4">
              <w:rPr>
                <w:rFonts w:ascii="Arial Narrow" w:hAnsi="Arial Narrow"/>
                <w:sz w:val="20"/>
              </w:rPr>
              <w:t>3201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Calibration Certificate Date: </w:t>
            </w:r>
            <w:r w:rsidR="003D5DE4">
              <w:rPr>
                <w:rFonts w:ascii="Arial Narrow" w:hAnsi="Arial Narrow"/>
                <w:sz w:val="20"/>
              </w:rPr>
              <w:t>15</w:t>
            </w:r>
            <w:r w:rsidR="003D5DE4">
              <w:rPr>
                <w:rFonts w:ascii="Arial Narrow" w:hAnsi="Arial Narrow"/>
                <w:sz w:val="20"/>
                <w:vertAlign w:val="superscript"/>
              </w:rPr>
              <w:t xml:space="preserve">th </w:t>
            </w:r>
            <w:r w:rsidR="003D5DE4">
              <w:rPr>
                <w:rFonts w:ascii="Arial Narrow" w:hAnsi="Arial Narrow"/>
                <w:sz w:val="20"/>
              </w:rPr>
              <w:t>March 2013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BF1A24">
              <w:rPr>
                <w:rFonts w:ascii="Arial Narrow" w:hAnsi="Arial Narrow"/>
                <w:sz w:val="20"/>
              </w:rPr>
              <w:t>45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0B4DA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E90491">
              <w:rPr>
                <w:rFonts w:ascii="Arial Narrow" w:hAnsi="Arial Narrow"/>
                <w:sz w:val="20"/>
              </w:rPr>
              <w:t>18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3D5DE4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Integrated Luminous Flux (lumens):</w:t>
            </w:r>
            <w:r w:rsidR="00BF1A24">
              <w:rPr>
                <w:rFonts w:ascii="Arial Narrow" w:hAnsi="Arial Narrow"/>
                <w:sz w:val="20"/>
              </w:rPr>
              <w:t>198.7</w:t>
            </w:r>
          </w:p>
        </w:tc>
        <w:tc>
          <w:tcPr>
            <w:tcW w:w="3355" w:type="dxa"/>
            <w:gridSpan w:val="2"/>
            <w:vAlign w:val="center"/>
          </w:tcPr>
          <w:p w:rsidR="000C12FB" w:rsidRDefault="006412D7" w:rsidP="003D5DE4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6008D9">
              <w:rPr>
                <w:rFonts w:ascii="Arial Narrow" w:hAnsi="Arial Narrow"/>
                <w:sz w:val="20"/>
              </w:rPr>
              <w:t xml:space="preserve">): </w:t>
            </w:r>
            <w:r w:rsidR="00BF1A24">
              <w:rPr>
                <w:rFonts w:ascii="Arial Narrow" w:hAnsi="Arial Narrow"/>
                <w:sz w:val="20"/>
              </w:rPr>
              <w:t>45.4</w:t>
            </w:r>
          </w:p>
        </w:tc>
        <w:tc>
          <w:tcPr>
            <w:tcW w:w="3355" w:type="dxa"/>
            <w:vAlign w:val="center"/>
          </w:tcPr>
          <w:p w:rsidR="006A357D" w:rsidRDefault="00F27970" w:rsidP="003D5DE4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BF1A24">
              <w:rPr>
                <w:rFonts w:ascii="Arial Narrow" w:hAnsi="Arial Narrow"/>
                <w:sz w:val="20"/>
              </w:rPr>
              <w:t>61.32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5DE4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BF1A24">
              <w:rPr>
                <w:rFonts w:ascii="Arial Narrow" w:hAnsi="Arial Narrow"/>
                <w:sz w:val="20"/>
              </w:rPr>
              <w:t>17.5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BF1A24" w:rsidRPr="00BF1A24">
              <w:rPr>
                <w:rFonts w:ascii="Arial Narrow" w:hAnsi="Arial Narrow"/>
                <w:sz w:val="20"/>
              </w:rPr>
              <w:t>7152 PIENZA LED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1A688F" w:rsidRPr="001A688F">
              <w:rPr>
                <w:rFonts w:ascii="Arial Narrow" w:hAnsi="Arial Narrow"/>
                <w:sz w:val="20"/>
              </w:rPr>
              <w:t>Absolute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BF1A24" w:rsidRPr="00BF1A24">
              <w:rPr>
                <w:rFonts w:ascii="Arial Narrow" w:hAnsi="Arial Narrow"/>
                <w:sz w:val="20"/>
              </w:rPr>
              <w:t>7152 PIENZA LED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EULUMDAT File – Absolute or Relative Format?</w:t>
            </w:r>
            <w:r w:rsidR="001A688F">
              <w:t xml:space="preserve"> </w:t>
            </w:r>
            <w:r w:rsidR="001A688F" w:rsidRPr="001A688F">
              <w:rPr>
                <w:rFonts w:ascii="Arial Narrow" w:hAnsi="Arial Narrow"/>
                <w:sz w:val="20"/>
              </w:rPr>
              <w:t>Absolute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AE1CD5" w:rsidRDefault="00AE1CD5" w:rsidP="00AC3207">
      <w:pPr>
        <w:jc w:val="center"/>
      </w:pPr>
      <w:r>
        <w:lastRenderedPageBreak/>
        <w:t xml:space="preserve"> </w:t>
      </w:r>
      <w:r w:rsidR="00BF1A24"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218317" cy="4442481"/>
            <wp:effectExtent l="0" t="0" r="0" b="0"/>
            <wp:docPr id="5" name="Picture 5" descr="C:\Program Files (x86)\jSolutions\Photometrics Pro\temp\images\7152 PIENZA LED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 (x86)\jSolutions\Photometrics Pro\temp\images\7152 PIENZA LED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2577" cy="4446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707D86" w:rsidRDefault="00BF1A24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185560" cy="4433977"/>
            <wp:effectExtent l="0" t="0" r="0" b="0"/>
            <wp:docPr id="4" name="Picture 4" descr="C:\Program Files (x86)\jSolutions\Photometrics Pro\temp\images\7152 PIENZA LED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jSolutions\Photometrics Pro\temp\images\7152 PIENZA LED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6081" cy="4434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BF1A24" w:rsidP="00B87F78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lastRenderedPageBreak/>
        <w:drawing>
          <wp:inline distT="0" distB="0" distL="0" distR="0" wp14:anchorId="4E5A26A6" wp14:editId="54D6FB33">
            <wp:extent cx="5909945" cy="3674853"/>
            <wp:effectExtent l="0" t="0" r="0" b="0"/>
            <wp:docPr id="3" name="Picture 2" descr="C:\Program Files (x86)\jSolutions\Photometrics Pro\temp\images\7152 PIENZA LED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Program Files (x86)\jSolutions\Photometrics Pro\temp\images\7152 PIENZA LED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9716" cy="3674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CD05C3" w:rsidP="00442FBE">
      <w:pPr>
        <w:spacing w:after="200" w:line="276" w:lineRule="auto"/>
        <w:jc w:val="center"/>
      </w:pPr>
      <w:proofErr w:type="gramStart"/>
      <w:r w:rsidRPr="00FD6DF4">
        <w:t>Figure 4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BF1A24" w:rsidRDefault="00BF1A24" w:rsidP="00BF1A24">
      <w:pPr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>Reflectance of</w:t>
      </w:r>
    </w:p>
    <w:p w:rsidR="00BF1A24" w:rsidRDefault="00BF1A24" w:rsidP="00BF1A24">
      <w:pPr>
        <w:tabs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>Ceiling</w:t>
      </w:r>
      <w:r>
        <w:rPr>
          <w:rFonts w:ascii="Arial" w:hAnsi="Arial" w:cs="Arial"/>
          <w:sz w:val="20"/>
          <w:szCs w:val="20"/>
          <w:lang w:eastAsia="en-US"/>
        </w:rPr>
        <w:tab/>
        <w:t>0.7</w:t>
      </w:r>
      <w:r>
        <w:rPr>
          <w:rFonts w:ascii="Arial" w:hAnsi="Arial" w:cs="Arial"/>
          <w:sz w:val="20"/>
          <w:szCs w:val="20"/>
          <w:lang w:eastAsia="en-US"/>
        </w:rPr>
        <w:tab/>
        <w:t>0.7</w:t>
      </w:r>
      <w:r>
        <w:rPr>
          <w:rFonts w:ascii="Arial" w:hAnsi="Arial" w:cs="Arial"/>
          <w:sz w:val="20"/>
          <w:szCs w:val="20"/>
          <w:lang w:eastAsia="en-US"/>
        </w:rPr>
        <w:tab/>
        <w:t>0.5</w:t>
      </w:r>
      <w:r>
        <w:rPr>
          <w:rFonts w:ascii="Arial" w:hAnsi="Arial" w:cs="Arial"/>
          <w:sz w:val="20"/>
          <w:szCs w:val="20"/>
          <w:lang w:eastAsia="en-US"/>
        </w:rPr>
        <w:tab/>
        <w:t>0.5</w:t>
      </w:r>
      <w:r>
        <w:rPr>
          <w:rFonts w:ascii="Arial" w:hAnsi="Arial" w:cs="Arial"/>
          <w:sz w:val="20"/>
          <w:szCs w:val="20"/>
          <w:lang w:eastAsia="en-US"/>
        </w:rPr>
        <w:tab/>
        <w:t>0.3</w:t>
      </w:r>
      <w:r>
        <w:rPr>
          <w:rFonts w:ascii="Arial" w:hAnsi="Arial" w:cs="Arial"/>
          <w:sz w:val="20"/>
          <w:szCs w:val="20"/>
          <w:lang w:eastAsia="en-US"/>
        </w:rPr>
        <w:tab/>
        <w:t>0.7</w:t>
      </w:r>
      <w:r>
        <w:rPr>
          <w:rFonts w:ascii="Arial" w:hAnsi="Arial" w:cs="Arial"/>
          <w:sz w:val="20"/>
          <w:szCs w:val="20"/>
          <w:lang w:eastAsia="en-US"/>
        </w:rPr>
        <w:tab/>
        <w:t>0.7</w:t>
      </w:r>
      <w:r>
        <w:rPr>
          <w:rFonts w:ascii="Arial" w:hAnsi="Arial" w:cs="Arial"/>
          <w:sz w:val="20"/>
          <w:szCs w:val="20"/>
          <w:lang w:eastAsia="en-US"/>
        </w:rPr>
        <w:tab/>
        <w:t>0.5</w:t>
      </w:r>
      <w:r>
        <w:rPr>
          <w:rFonts w:ascii="Arial" w:hAnsi="Arial" w:cs="Arial"/>
          <w:sz w:val="20"/>
          <w:szCs w:val="20"/>
          <w:lang w:eastAsia="en-US"/>
        </w:rPr>
        <w:tab/>
        <w:t>0.5</w:t>
      </w:r>
      <w:r>
        <w:rPr>
          <w:rFonts w:ascii="Arial" w:hAnsi="Arial" w:cs="Arial"/>
          <w:sz w:val="20"/>
          <w:szCs w:val="20"/>
          <w:lang w:eastAsia="en-US"/>
        </w:rPr>
        <w:tab/>
        <w:t>0.3</w:t>
      </w:r>
    </w:p>
    <w:p w:rsidR="00BF1A24" w:rsidRDefault="00BF1A24" w:rsidP="00BF1A24">
      <w:pPr>
        <w:tabs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>Wall</w:t>
      </w:r>
      <w:r>
        <w:rPr>
          <w:rFonts w:ascii="Arial" w:hAnsi="Arial" w:cs="Arial"/>
          <w:sz w:val="20"/>
          <w:szCs w:val="20"/>
          <w:lang w:eastAsia="en-US"/>
        </w:rPr>
        <w:tab/>
        <w:t>0.5</w:t>
      </w:r>
      <w:r>
        <w:rPr>
          <w:rFonts w:ascii="Arial" w:hAnsi="Arial" w:cs="Arial"/>
          <w:sz w:val="20"/>
          <w:szCs w:val="20"/>
          <w:lang w:eastAsia="en-US"/>
        </w:rPr>
        <w:tab/>
        <w:t>0.3</w:t>
      </w:r>
      <w:r>
        <w:rPr>
          <w:rFonts w:ascii="Arial" w:hAnsi="Arial" w:cs="Arial"/>
          <w:sz w:val="20"/>
          <w:szCs w:val="20"/>
          <w:lang w:eastAsia="en-US"/>
        </w:rPr>
        <w:tab/>
        <w:t>0.5</w:t>
      </w:r>
      <w:r>
        <w:rPr>
          <w:rFonts w:ascii="Arial" w:hAnsi="Arial" w:cs="Arial"/>
          <w:sz w:val="20"/>
          <w:szCs w:val="20"/>
          <w:lang w:eastAsia="en-US"/>
        </w:rPr>
        <w:tab/>
        <w:t>0.3</w:t>
      </w:r>
      <w:r>
        <w:rPr>
          <w:rFonts w:ascii="Arial" w:hAnsi="Arial" w:cs="Arial"/>
          <w:sz w:val="20"/>
          <w:szCs w:val="20"/>
          <w:lang w:eastAsia="en-US"/>
        </w:rPr>
        <w:tab/>
        <w:t>0.3</w:t>
      </w:r>
      <w:r>
        <w:rPr>
          <w:rFonts w:ascii="Arial" w:hAnsi="Arial" w:cs="Arial"/>
          <w:sz w:val="20"/>
          <w:szCs w:val="20"/>
          <w:lang w:eastAsia="en-US"/>
        </w:rPr>
        <w:tab/>
        <w:t>0.5</w:t>
      </w:r>
      <w:r>
        <w:rPr>
          <w:rFonts w:ascii="Arial" w:hAnsi="Arial" w:cs="Arial"/>
          <w:sz w:val="20"/>
          <w:szCs w:val="20"/>
          <w:lang w:eastAsia="en-US"/>
        </w:rPr>
        <w:tab/>
        <w:t>0.3</w:t>
      </w:r>
      <w:r>
        <w:rPr>
          <w:rFonts w:ascii="Arial" w:hAnsi="Arial" w:cs="Arial"/>
          <w:sz w:val="20"/>
          <w:szCs w:val="20"/>
          <w:lang w:eastAsia="en-US"/>
        </w:rPr>
        <w:tab/>
        <w:t>0.5</w:t>
      </w:r>
      <w:r>
        <w:rPr>
          <w:rFonts w:ascii="Arial" w:hAnsi="Arial" w:cs="Arial"/>
          <w:sz w:val="20"/>
          <w:szCs w:val="20"/>
          <w:lang w:eastAsia="en-US"/>
        </w:rPr>
        <w:tab/>
        <w:t>0.3</w:t>
      </w:r>
      <w:r>
        <w:rPr>
          <w:rFonts w:ascii="Arial" w:hAnsi="Arial" w:cs="Arial"/>
          <w:sz w:val="20"/>
          <w:szCs w:val="20"/>
          <w:lang w:eastAsia="en-US"/>
        </w:rPr>
        <w:tab/>
        <w:t>0.3</w:t>
      </w:r>
      <w:r>
        <w:rPr>
          <w:rFonts w:ascii="Arial" w:hAnsi="Arial" w:cs="Arial"/>
          <w:sz w:val="20"/>
          <w:szCs w:val="20"/>
          <w:lang w:eastAsia="en-US"/>
        </w:rPr>
        <w:tab/>
      </w:r>
    </w:p>
    <w:p w:rsidR="00BF1A24" w:rsidRDefault="00BF1A24" w:rsidP="00BF1A24">
      <w:pPr>
        <w:tabs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>Floor Cavity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</w:p>
    <w:p w:rsidR="00BF1A24" w:rsidRDefault="00BF1A24" w:rsidP="00BF1A24">
      <w:pPr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</w:p>
    <w:p w:rsidR="00BF1A24" w:rsidRDefault="00BF1A24" w:rsidP="00BF1A24">
      <w:pPr>
        <w:tabs>
          <w:tab w:val="left" w:pos="2982"/>
          <w:tab w:val="left" w:pos="553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>Room dimension</w:t>
      </w:r>
      <w:r>
        <w:rPr>
          <w:rFonts w:ascii="Arial" w:hAnsi="Arial" w:cs="Arial"/>
          <w:sz w:val="20"/>
          <w:szCs w:val="20"/>
          <w:lang w:eastAsia="en-US"/>
        </w:rPr>
        <w:tab/>
        <w:t>View endwise (C0)</w:t>
      </w:r>
      <w:r>
        <w:rPr>
          <w:rFonts w:ascii="Arial" w:hAnsi="Arial" w:cs="Arial"/>
          <w:sz w:val="20"/>
          <w:szCs w:val="20"/>
          <w:lang w:eastAsia="en-US"/>
        </w:rPr>
        <w:tab/>
      </w:r>
      <w:r>
        <w:rPr>
          <w:rFonts w:ascii="Arial" w:hAnsi="Arial" w:cs="Arial"/>
          <w:sz w:val="20"/>
          <w:szCs w:val="20"/>
          <w:lang w:eastAsia="en-US"/>
        </w:rPr>
        <w:tab/>
      </w:r>
      <w:r>
        <w:rPr>
          <w:rFonts w:ascii="Arial" w:hAnsi="Arial" w:cs="Arial"/>
          <w:sz w:val="20"/>
          <w:szCs w:val="20"/>
          <w:lang w:eastAsia="en-US"/>
        </w:rPr>
        <w:tab/>
        <w:t>View crosswise (C90)</w:t>
      </w:r>
    </w:p>
    <w:p w:rsidR="00BF1A24" w:rsidRDefault="00BF1A24" w:rsidP="00BF1A24">
      <w:pPr>
        <w:tabs>
          <w:tab w:val="left" w:pos="710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proofErr w:type="gramStart"/>
      <w:r>
        <w:rPr>
          <w:rFonts w:ascii="Arial" w:hAnsi="Arial" w:cs="Arial"/>
          <w:sz w:val="20"/>
          <w:szCs w:val="20"/>
          <w:lang w:eastAsia="en-US"/>
        </w:rPr>
        <w:t>x</w:t>
      </w:r>
      <w:proofErr w:type="gramEnd"/>
      <w:r>
        <w:rPr>
          <w:rFonts w:ascii="Arial" w:hAnsi="Arial" w:cs="Arial"/>
          <w:sz w:val="20"/>
          <w:szCs w:val="20"/>
          <w:lang w:eastAsia="en-US"/>
        </w:rPr>
        <w:tab/>
        <w:t>y</w:t>
      </w:r>
    </w:p>
    <w:p w:rsidR="00BF1A24" w:rsidRDefault="00BF1A24" w:rsidP="00BF1A24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2H</w:t>
      </w:r>
      <w:r>
        <w:rPr>
          <w:rFonts w:ascii="Arial" w:hAnsi="Arial" w:cs="Arial"/>
          <w:sz w:val="20"/>
          <w:szCs w:val="20"/>
          <w:lang w:eastAsia="en-US"/>
        </w:rPr>
        <w:tab/>
        <w:t>2H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11.7</w:t>
      </w:r>
      <w:r>
        <w:rPr>
          <w:rFonts w:ascii="Arial" w:hAnsi="Arial" w:cs="Arial"/>
          <w:sz w:val="20"/>
          <w:szCs w:val="20"/>
          <w:lang w:eastAsia="en-US"/>
        </w:rPr>
        <w:tab/>
        <w:t>12.7</w:t>
      </w:r>
      <w:r>
        <w:rPr>
          <w:rFonts w:ascii="Arial" w:hAnsi="Arial" w:cs="Arial"/>
          <w:sz w:val="20"/>
          <w:szCs w:val="20"/>
          <w:lang w:eastAsia="en-US"/>
        </w:rPr>
        <w:tab/>
        <w:t>12.6</w:t>
      </w:r>
      <w:r>
        <w:rPr>
          <w:rFonts w:ascii="Arial" w:hAnsi="Arial" w:cs="Arial"/>
          <w:sz w:val="20"/>
          <w:szCs w:val="20"/>
          <w:lang w:eastAsia="en-US"/>
        </w:rPr>
        <w:tab/>
        <w:t>13.7</w:t>
      </w:r>
      <w:r>
        <w:rPr>
          <w:rFonts w:ascii="Arial" w:hAnsi="Arial" w:cs="Arial"/>
          <w:sz w:val="20"/>
          <w:szCs w:val="20"/>
          <w:lang w:eastAsia="en-US"/>
        </w:rPr>
        <w:tab/>
        <w:t>15.0</w:t>
      </w:r>
    </w:p>
    <w:p w:rsidR="00BF1A24" w:rsidRDefault="00BF1A24" w:rsidP="00BF1A24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3H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14.9</w:t>
      </w:r>
      <w:r>
        <w:rPr>
          <w:rFonts w:ascii="Arial" w:hAnsi="Arial" w:cs="Arial"/>
          <w:sz w:val="20"/>
          <w:szCs w:val="20"/>
          <w:lang w:eastAsia="en-US"/>
        </w:rPr>
        <w:tab/>
        <w:t>15.9</w:t>
      </w:r>
      <w:r>
        <w:rPr>
          <w:rFonts w:ascii="Arial" w:hAnsi="Arial" w:cs="Arial"/>
          <w:sz w:val="20"/>
          <w:szCs w:val="20"/>
          <w:lang w:eastAsia="en-US"/>
        </w:rPr>
        <w:tab/>
        <w:t>15.8</w:t>
      </w:r>
      <w:r>
        <w:rPr>
          <w:rFonts w:ascii="Arial" w:hAnsi="Arial" w:cs="Arial"/>
          <w:sz w:val="20"/>
          <w:szCs w:val="20"/>
          <w:lang w:eastAsia="en-US"/>
        </w:rPr>
        <w:tab/>
        <w:t>16.9</w:t>
      </w:r>
      <w:r>
        <w:rPr>
          <w:rFonts w:ascii="Arial" w:hAnsi="Arial" w:cs="Arial"/>
          <w:sz w:val="20"/>
          <w:szCs w:val="20"/>
          <w:lang w:eastAsia="en-US"/>
        </w:rPr>
        <w:tab/>
        <w:t>18.1</w:t>
      </w:r>
    </w:p>
    <w:p w:rsidR="00BF1A24" w:rsidRDefault="00BF1A24" w:rsidP="00BF1A24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4H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16.5</w:t>
      </w:r>
      <w:r>
        <w:rPr>
          <w:rFonts w:ascii="Arial" w:hAnsi="Arial" w:cs="Arial"/>
          <w:sz w:val="20"/>
          <w:szCs w:val="20"/>
          <w:lang w:eastAsia="en-US"/>
        </w:rPr>
        <w:tab/>
        <w:t>17.5</w:t>
      </w:r>
      <w:r>
        <w:rPr>
          <w:rFonts w:ascii="Arial" w:hAnsi="Arial" w:cs="Arial"/>
          <w:sz w:val="20"/>
          <w:szCs w:val="20"/>
          <w:lang w:eastAsia="en-US"/>
        </w:rPr>
        <w:tab/>
        <w:t>17.5</w:t>
      </w:r>
      <w:r>
        <w:rPr>
          <w:rFonts w:ascii="Arial" w:hAnsi="Arial" w:cs="Arial"/>
          <w:sz w:val="20"/>
          <w:szCs w:val="20"/>
          <w:lang w:eastAsia="en-US"/>
        </w:rPr>
        <w:tab/>
        <w:t>18.5</w:t>
      </w:r>
      <w:r>
        <w:rPr>
          <w:rFonts w:ascii="Arial" w:hAnsi="Arial" w:cs="Arial"/>
          <w:sz w:val="20"/>
          <w:szCs w:val="20"/>
          <w:lang w:eastAsia="en-US"/>
        </w:rPr>
        <w:tab/>
        <w:t>19.7</w:t>
      </w:r>
    </w:p>
    <w:p w:rsidR="00BF1A24" w:rsidRDefault="00BF1A24" w:rsidP="00BF1A24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6H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18.1</w:t>
      </w:r>
      <w:r>
        <w:rPr>
          <w:rFonts w:ascii="Arial" w:hAnsi="Arial" w:cs="Arial"/>
          <w:sz w:val="20"/>
          <w:szCs w:val="20"/>
          <w:lang w:eastAsia="en-US"/>
        </w:rPr>
        <w:tab/>
        <w:t>19.1</w:t>
      </w:r>
      <w:r>
        <w:rPr>
          <w:rFonts w:ascii="Arial" w:hAnsi="Arial" w:cs="Arial"/>
          <w:sz w:val="20"/>
          <w:szCs w:val="20"/>
          <w:lang w:eastAsia="en-US"/>
        </w:rPr>
        <w:tab/>
        <w:t>19.1</w:t>
      </w:r>
      <w:r>
        <w:rPr>
          <w:rFonts w:ascii="Arial" w:hAnsi="Arial" w:cs="Arial"/>
          <w:sz w:val="20"/>
          <w:szCs w:val="20"/>
          <w:lang w:eastAsia="en-US"/>
        </w:rPr>
        <w:tab/>
        <w:t>20.0</w:t>
      </w:r>
      <w:r>
        <w:rPr>
          <w:rFonts w:ascii="Arial" w:hAnsi="Arial" w:cs="Arial"/>
          <w:sz w:val="20"/>
          <w:szCs w:val="20"/>
          <w:lang w:eastAsia="en-US"/>
        </w:rPr>
        <w:tab/>
        <w:t>21.3</w:t>
      </w:r>
    </w:p>
    <w:p w:rsidR="00BF1A24" w:rsidRDefault="00BF1A24" w:rsidP="00BF1A24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8H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18.9</w:t>
      </w:r>
      <w:r>
        <w:rPr>
          <w:rFonts w:ascii="Arial" w:hAnsi="Arial" w:cs="Arial"/>
          <w:sz w:val="20"/>
          <w:szCs w:val="20"/>
          <w:lang w:eastAsia="en-US"/>
        </w:rPr>
        <w:tab/>
        <w:t>19.8</w:t>
      </w:r>
      <w:r>
        <w:rPr>
          <w:rFonts w:ascii="Arial" w:hAnsi="Arial" w:cs="Arial"/>
          <w:sz w:val="20"/>
          <w:szCs w:val="20"/>
          <w:lang w:eastAsia="en-US"/>
        </w:rPr>
        <w:tab/>
        <w:t>19.8</w:t>
      </w:r>
      <w:r>
        <w:rPr>
          <w:rFonts w:ascii="Arial" w:hAnsi="Arial" w:cs="Arial"/>
          <w:sz w:val="20"/>
          <w:szCs w:val="20"/>
          <w:lang w:eastAsia="en-US"/>
        </w:rPr>
        <w:tab/>
        <w:t>20.8</w:t>
      </w:r>
      <w:r>
        <w:rPr>
          <w:rFonts w:ascii="Arial" w:hAnsi="Arial" w:cs="Arial"/>
          <w:sz w:val="20"/>
          <w:szCs w:val="20"/>
          <w:lang w:eastAsia="en-US"/>
        </w:rPr>
        <w:tab/>
        <w:t>22.1</w:t>
      </w:r>
    </w:p>
    <w:p w:rsidR="00BF1A24" w:rsidRDefault="00BF1A24" w:rsidP="00BF1A24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12H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19.6</w:t>
      </w:r>
      <w:r>
        <w:rPr>
          <w:rFonts w:ascii="Arial" w:hAnsi="Arial" w:cs="Arial"/>
          <w:sz w:val="20"/>
          <w:szCs w:val="20"/>
          <w:lang w:eastAsia="en-US"/>
        </w:rPr>
        <w:tab/>
        <w:t>20.5</w:t>
      </w:r>
      <w:r>
        <w:rPr>
          <w:rFonts w:ascii="Arial" w:hAnsi="Arial" w:cs="Arial"/>
          <w:sz w:val="20"/>
          <w:szCs w:val="20"/>
          <w:lang w:eastAsia="en-US"/>
        </w:rPr>
        <w:tab/>
        <w:t>20.6</w:t>
      </w:r>
      <w:r>
        <w:rPr>
          <w:rFonts w:ascii="Arial" w:hAnsi="Arial" w:cs="Arial"/>
          <w:sz w:val="20"/>
          <w:szCs w:val="20"/>
          <w:lang w:eastAsia="en-US"/>
        </w:rPr>
        <w:tab/>
        <w:t>21.5</w:t>
      </w:r>
      <w:r>
        <w:rPr>
          <w:rFonts w:ascii="Arial" w:hAnsi="Arial" w:cs="Arial"/>
          <w:sz w:val="20"/>
          <w:szCs w:val="20"/>
          <w:lang w:eastAsia="en-US"/>
        </w:rPr>
        <w:tab/>
        <w:t>22.8</w:t>
      </w:r>
    </w:p>
    <w:p w:rsidR="00BF1A24" w:rsidRDefault="00BF1A24" w:rsidP="00BF1A24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</w:p>
    <w:p w:rsidR="00BF1A24" w:rsidRDefault="00BF1A24" w:rsidP="00BF1A24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4H</w:t>
      </w:r>
      <w:r>
        <w:rPr>
          <w:rFonts w:ascii="Arial" w:hAnsi="Arial" w:cs="Arial"/>
          <w:sz w:val="20"/>
          <w:szCs w:val="20"/>
          <w:lang w:eastAsia="en-US"/>
        </w:rPr>
        <w:tab/>
        <w:t>2H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12.1</w:t>
      </w:r>
      <w:r>
        <w:rPr>
          <w:rFonts w:ascii="Arial" w:hAnsi="Arial" w:cs="Arial"/>
          <w:sz w:val="20"/>
          <w:szCs w:val="20"/>
          <w:lang w:eastAsia="en-US"/>
        </w:rPr>
        <w:tab/>
        <w:t>13.1</w:t>
      </w:r>
      <w:r>
        <w:rPr>
          <w:rFonts w:ascii="Arial" w:hAnsi="Arial" w:cs="Arial"/>
          <w:sz w:val="20"/>
          <w:szCs w:val="20"/>
          <w:lang w:eastAsia="en-US"/>
        </w:rPr>
        <w:tab/>
        <w:t>13.0</w:t>
      </w:r>
      <w:r>
        <w:rPr>
          <w:rFonts w:ascii="Arial" w:hAnsi="Arial" w:cs="Arial"/>
          <w:sz w:val="20"/>
          <w:szCs w:val="20"/>
          <w:lang w:eastAsia="en-US"/>
        </w:rPr>
        <w:tab/>
        <w:t>14.0</w:t>
      </w:r>
      <w:r>
        <w:rPr>
          <w:rFonts w:ascii="Arial" w:hAnsi="Arial" w:cs="Arial"/>
          <w:sz w:val="20"/>
          <w:szCs w:val="20"/>
          <w:lang w:eastAsia="en-US"/>
        </w:rPr>
        <w:tab/>
        <w:t>15.3</w:t>
      </w:r>
    </w:p>
    <w:p w:rsidR="00BF1A24" w:rsidRDefault="00BF1A24" w:rsidP="00BF1A24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3H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10.0</w:t>
      </w:r>
      <w:r>
        <w:rPr>
          <w:rFonts w:ascii="Arial" w:hAnsi="Arial" w:cs="Arial"/>
          <w:sz w:val="20"/>
          <w:szCs w:val="20"/>
          <w:lang w:eastAsia="en-US"/>
        </w:rPr>
        <w:tab/>
        <w:t>15.6</w:t>
      </w:r>
      <w:r>
        <w:rPr>
          <w:rFonts w:ascii="Arial" w:hAnsi="Arial" w:cs="Arial"/>
          <w:sz w:val="20"/>
          <w:szCs w:val="20"/>
          <w:lang w:eastAsia="en-US"/>
        </w:rPr>
        <w:tab/>
        <w:t>16.5</w:t>
      </w:r>
      <w:r>
        <w:rPr>
          <w:rFonts w:ascii="Arial" w:hAnsi="Arial" w:cs="Arial"/>
          <w:sz w:val="20"/>
          <w:szCs w:val="20"/>
          <w:lang w:eastAsia="en-US"/>
        </w:rPr>
        <w:tab/>
        <w:t>16.6</w:t>
      </w:r>
      <w:r>
        <w:rPr>
          <w:rFonts w:ascii="Arial" w:hAnsi="Arial" w:cs="Arial"/>
          <w:sz w:val="20"/>
          <w:szCs w:val="20"/>
          <w:lang w:eastAsia="en-US"/>
        </w:rPr>
        <w:tab/>
        <w:t>17.5</w:t>
      </w:r>
      <w:r>
        <w:rPr>
          <w:rFonts w:ascii="Arial" w:hAnsi="Arial" w:cs="Arial"/>
          <w:sz w:val="20"/>
          <w:szCs w:val="20"/>
          <w:lang w:eastAsia="en-US"/>
        </w:rPr>
        <w:tab/>
        <w:t>18.8</w:t>
      </w:r>
    </w:p>
    <w:p w:rsidR="00BF1A24" w:rsidRDefault="00BF1A24" w:rsidP="00BF1A24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4H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10.1</w:t>
      </w:r>
      <w:r>
        <w:rPr>
          <w:rFonts w:ascii="Arial" w:hAnsi="Arial" w:cs="Arial"/>
          <w:sz w:val="20"/>
          <w:szCs w:val="20"/>
          <w:lang w:eastAsia="en-US"/>
        </w:rPr>
        <w:tab/>
        <w:t>17.5</w:t>
      </w:r>
      <w:r>
        <w:rPr>
          <w:rFonts w:ascii="Arial" w:hAnsi="Arial" w:cs="Arial"/>
          <w:sz w:val="20"/>
          <w:szCs w:val="20"/>
          <w:lang w:eastAsia="en-US"/>
        </w:rPr>
        <w:tab/>
        <w:t>18.3</w:t>
      </w:r>
      <w:r>
        <w:rPr>
          <w:rFonts w:ascii="Arial" w:hAnsi="Arial" w:cs="Arial"/>
          <w:sz w:val="20"/>
          <w:szCs w:val="20"/>
          <w:lang w:eastAsia="en-US"/>
        </w:rPr>
        <w:tab/>
        <w:t>18.5</w:t>
      </w:r>
      <w:r>
        <w:rPr>
          <w:rFonts w:ascii="Arial" w:hAnsi="Arial" w:cs="Arial"/>
          <w:sz w:val="20"/>
          <w:szCs w:val="20"/>
          <w:lang w:eastAsia="en-US"/>
        </w:rPr>
        <w:tab/>
        <w:t>19.3</w:t>
      </w:r>
      <w:r>
        <w:rPr>
          <w:rFonts w:ascii="Arial" w:hAnsi="Arial" w:cs="Arial"/>
          <w:sz w:val="20"/>
          <w:szCs w:val="20"/>
          <w:lang w:eastAsia="en-US"/>
        </w:rPr>
        <w:tab/>
        <w:t>20.6</w:t>
      </w:r>
    </w:p>
    <w:p w:rsidR="00BF1A24" w:rsidRDefault="00BF1A24" w:rsidP="00BF1A24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6H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19.3</w:t>
      </w:r>
      <w:r>
        <w:rPr>
          <w:rFonts w:ascii="Arial" w:hAnsi="Arial" w:cs="Arial"/>
          <w:sz w:val="20"/>
          <w:szCs w:val="20"/>
          <w:lang w:eastAsia="en-US"/>
        </w:rPr>
        <w:tab/>
        <w:t>20.0</w:t>
      </w:r>
      <w:r>
        <w:rPr>
          <w:rFonts w:ascii="Arial" w:hAnsi="Arial" w:cs="Arial"/>
          <w:sz w:val="20"/>
          <w:szCs w:val="20"/>
          <w:lang w:eastAsia="en-US"/>
        </w:rPr>
        <w:tab/>
        <w:t>20.3</w:t>
      </w:r>
      <w:r>
        <w:rPr>
          <w:rFonts w:ascii="Arial" w:hAnsi="Arial" w:cs="Arial"/>
          <w:sz w:val="20"/>
          <w:szCs w:val="20"/>
          <w:lang w:eastAsia="en-US"/>
        </w:rPr>
        <w:tab/>
        <w:t>21.0</w:t>
      </w:r>
      <w:r>
        <w:rPr>
          <w:rFonts w:ascii="Arial" w:hAnsi="Arial" w:cs="Arial"/>
          <w:sz w:val="20"/>
          <w:szCs w:val="20"/>
          <w:lang w:eastAsia="en-US"/>
        </w:rPr>
        <w:tab/>
        <w:t>22.4</w:t>
      </w:r>
    </w:p>
    <w:p w:rsidR="00BF1A24" w:rsidRDefault="00BF1A24" w:rsidP="00BF1A24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8H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20.2</w:t>
      </w:r>
      <w:r>
        <w:rPr>
          <w:rFonts w:ascii="Arial" w:hAnsi="Arial" w:cs="Arial"/>
          <w:sz w:val="20"/>
          <w:szCs w:val="20"/>
          <w:lang w:eastAsia="en-US"/>
        </w:rPr>
        <w:tab/>
        <w:t>20.9</w:t>
      </w:r>
      <w:r>
        <w:rPr>
          <w:rFonts w:ascii="Arial" w:hAnsi="Arial" w:cs="Arial"/>
          <w:sz w:val="20"/>
          <w:szCs w:val="20"/>
          <w:lang w:eastAsia="en-US"/>
        </w:rPr>
        <w:tab/>
        <w:t>21.2</w:t>
      </w:r>
      <w:r>
        <w:rPr>
          <w:rFonts w:ascii="Arial" w:hAnsi="Arial" w:cs="Arial"/>
          <w:sz w:val="20"/>
          <w:szCs w:val="20"/>
          <w:lang w:eastAsia="en-US"/>
        </w:rPr>
        <w:tab/>
        <w:t>21.9</w:t>
      </w:r>
      <w:r>
        <w:rPr>
          <w:rFonts w:ascii="Arial" w:hAnsi="Arial" w:cs="Arial"/>
          <w:sz w:val="20"/>
          <w:szCs w:val="20"/>
          <w:lang w:eastAsia="en-US"/>
        </w:rPr>
        <w:tab/>
        <w:t>23.2</w:t>
      </w:r>
    </w:p>
    <w:p w:rsidR="00BF1A24" w:rsidRDefault="00BF1A24" w:rsidP="00BF1A24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12H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21.1</w:t>
      </w:r>
      <w:r>
        <w:rPr>
          <w:rFonts w:ascii="Arial" w:hAnsi="Arial" w:cs="Arial"/>
          <w:sz w:val="20"/>
          <w:szCs w:val="20"/>
          <w:lang w:eastAsia="en-US"/>
        </w:rPr>
        <w:tab/>
        <w:t>21.8</w:t>
      </w:r>
      <w:r>
        <w:rPr>
          <w:rFonts w:ascii="Arial" w:hAnsi="Arial" w:cs="Arial"/>
          <w:sz w:val="20"/>
          <w:szCs w:val="20"/>
          <w:lang w:eastAsia="en-US"/>
        </w:rPr>
        <w:tab/>
        <w:t>22.1</w:t>
      </w:r>
      <w:r>
        <w:rPr>
          <w:rFonts w:ascii="Arial" w:hAnsi="Arial" w:cs="Arial"/>
          <w:sz w:val="20"/>
          <w:szCs w:val="20"/>
          <w:lang w:eastAsia="en-US"/>
        </w:rPr>
        <w:tab/>
        <w:t>22.8</w:t>
      </w:r>
      <w:r>
        <w:rPr>
          <w:rFonts w:ascii="Arial" w:hAnsi="Arial" w:cs="Arial"/>
          <w:sz w:val="20"/>
          <w:szCs w:val="20"/>
          <w:lang w:eastAsia="en-US"/>
        </w:rPr>
        <w:tab/>
        <w:t>24.1</w:t>
      </w:r>
    </w:p>
    <w:p w:rsidR="00BF1A24" w:rsidRDefault="00BF1A24" w:rsidP="00BF1A24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</w:p>
    <w:p w:rsidR="00BF1A24" w:rsidRDefault="00BF1A24" w:rsidP="00BF1A24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8H</w:t>
      </w:r>
      <w:r>
        <w:rPr>
          <w:rFonts w:ascii="Arial" w:hAnsi="Arial" w:cs="Arial"/>
          <w:sz w:val="20"/>
          <w:szCs w:val="20"/>
          <w:lang w:eastAsia="en-US"/>
        </w:rPr>
        <w:tab/>
        <w:t>4H</w:t>
      </w:r>
      <w:r>
        <w:rPr>
          <w:rFonts w:ascii="Arial" w:hAnsi="Arial" w:cs="Arial"/>
          <w:sz w:val="20"/>
          <w:szCs w:val="20"/>
          <w:lang w:eastAsia="en-US"/>
        </w:rPr>
        <w:tab/>
        <w:t>11.0</w:t>
      </w:r>
      <w:r>
        <w:rPr>
          <w:rFonts w:ascii="Arial" w:hAnsi="Arial" w:cs="Arial"/>
          <w:sz w:val="20"/>
          <w:szCs w:val="20"/>
          <w:lang w:eastAsia="en-US"/>
        </w:rPr>
        <w:tab/>
        <w:t>11.7</w:t>
      </w:r>
      <w:r>
        <w:rPr>
          <w:rFonts w:ascii="Arial" w:hAnsi="Arial" w:cs="Arial"/>
          <w:sz w:val="20"/>
          <w:szCs w:val="20"/>
          <w:lang w:eastAsia="en-US"/>
        </w:rPr>
        <w:tab/>
        <w:t>12.0</w:t>
      </w:r>
      <w:r>
        <w:rPr>
          <w:rFonts w:ascii="Arial" w:hAnsi="Arial" w:cs="Arial"/>
          <w:sz w:val="20"/>
          <w:szCs w:val="20"/>
          <w:lang w:eastAsia="en-US"/>
        </w:rPr>
        <w:tab/>
        <w:t>12.8</w:t>
      </w:r>
      <w:r>
        <w:rPr>
          <w:rFonts w:ascii="Arial" w:hAnsi="Arial" w:cs="Arial"/>
          <w:sz w:val="20"/>
          <w:szCs w:val="20"/>
          <w:lang w:eastAsia="en-US"/>
        </w:rPr>
        <w:tab/>
        <w:t>14.1</w:t>
      </w:r>
      <w:r>
        <w:rPr>
          <w:rFonts w:ascii="Arial" w:hAnsi="Arial" w:cs="Arial"/>
          <w:sz w:val="20"/>
          <w:szCs w:val="20"/>
          <w:lang w:eastAsia="en-US"/>
        </w:rPr>
        <w:tab/>
        <w:t>17.7</w:t>
      </w:r>
      <w:r>
        <w:rPr>
          <w:rFonts w:ascii="Arial" w:hAnsi="Arial" w:cs="Arial"/>
          <w:sz w:val="20"/>
          <w:szCs w:val="20"/>
          <w:lang w:eastAsia="en-US"/>
        </w:rPr>
        <w:tab/>
        <w:t>18.4</w:t>
      </w:r>
      <w:r>
        <w:rPr>
          <w:rFonts w:ascii="Arial" w:hAnsi="Arial" w:cs="Arial"/>
          <w:sz w:val="20"/>
          <w:szCs w:val="20"/>
          <w:lang w:eastAsia="en-US"/>
        </w:rPr>
        <w:tab/>
        <w:t>18.7</w:t>
      </w:r>
      <w:r>
        <w:rPr>
          <w:rFonts w:ascii="Arial" w:hAnsi="Arial" w:cs="Arial"/>
          <w:sz w:val="20"/>
          <w:szCs w:val="20"/>
          <w:lang w:eastAsia="en-US"/>
        </w:rPr>
        <w:tab/>
        <w:t>19.4</w:t>
      </w:r>
      <w:r>
        <w:rPr>
          <w:rFonts w:ascii="Arial" w:hAnsi="Arial" w:cs="Arial"/>
          <w:sz w:val="20"/>
          <w:szCs w:val="20"/>
          <w:lang w:eastAsia="en-US"/>
        </w:rPr>
        <w:tab/>
        <w:t>20.7</w:t>
      </w:r>
    </w:p>
    <w:p w:rsidR="00BF1A24" w:rsidRDefault="00BF1A24" w:rsidP="00BF1A24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6H</w:t>
      </w:r>
      <w:r>
        <w:rPr>
          <w:rFonts w:ascii="Arial" w:hAnsi="Arial" w:cs="Arial"/>
          <w:sz w:val="20"/>
          <w:szCs w:val="20"/>
          <w:lang w:eastAsia="en-US"/>
        </w:rPr>
        <w:tab/>
        <w:t>11.2</w:t>
      </w:r>
      <w:r>
        <w:rPr>
          <w:rFonts w:ascii="Arial" w:hAnsi="Arial" w:cs="Arial"/>
          <w:sz w:val="20"/>
          <w:szCs w:val="20"/>
          <w:lang w:eastAsia="en-US"/>
        </w:rPr>
        <w:tab/>
        <w:t>11.8</w:t>
      </w:r>
      <w:r>
        <w:rPr>
          <w:rFonts w:ascii="Arial" w:hAnsi="Arial" w:cs="Arial"/>
          <w:sz w:val="20"/>
          <w:szCs w:val="20"/>
          <w:lang w:eastAsia="en-US"/>
        </w:rPr>
        <w:tab/>
        <w:t>12.2</w:t>
      </w:r>
      <w:r>
        <w:rPr>
          <w:rFonts w:ascii="Arial" w:hAnsi="Arial" w:cs="Arial"/>
          <w:sz w:val="20"/>
          <w:szCs w:val="20"/>
          <w:lang w:eastAsia="en-US"/>
        </w:rPr>
        <w:tab/>
        <w:t>12.8</w:t>
      </w:r>
      <w:r>
        <w:rPr>
          <w:rFonts w:ascii="Arial" w:hAnsi="Arial" w:cs="Arial"/>
          <w:sz w:val="20"/>
          <w:szCs w:val="20"/>
          <w:lang w:eastAsia="en-US"/>
        </w:rPr>
        <w:tab/>
        <w:t>14.1</w:t>
      </w:r>
      <w:r>
        <w:rPr>
          <w:rFonts w:ascii="Arial" w:hAnsi="Arial" w:cs="Arial"/>
          <w:sz w:val="20"/>
          <w:szCs w:val="20"/>
          <w:lang w:eastAsia="en-US"/>
        </w:rPr>
        <w:tab/>
        <w:t>19.8</w:t>
      </w:r>
      <w:r>
        <w:rPr>
          <w:rFonts w:ascii="Arial" w:hAnsi="Arial" w:cs="Arial"/>
          <w:sz w:val="20"/>
          <w:szCs w:val="20"/>
          <w:lang w:eastAsia="en-US"/>
        </w:rPr>
        <w:tab/>
        <w:t>20.4</w:t>
      </w:r>
      <w:r>
        <w:rPr>
          <w:rFonts w:ascii="Arial" w:hAnsi="Arial" w:cs="Arial"/>
          <w:sz w:val="20"/>
          <w:szCs w:val="20"/>
          <w:lang w:eastAsia="en-US"/>
        </w:rPr>
        <w:tab/>
        <w:t>20.8</w:t>
      </w:r>
      <w:r>
        <w:rPr>
          <w:rFonts w:ascii="Arial" w:hAnsi="Arial" w:cs="Arial"/>
          <w:sz w:val="20"/>
          <w:szCs w:val="20"/>
          <w:lang w:eastAsia="en-US"/>
        </w:rPr>
        <w:tab/>
        <w:t>21.4</w:t>
      </w:r>
      <w:r>
        <w:rPr>
          <w:rFonts w:ascii="Arial" w:hAnsi="Arial" w:cs="Arial"/>
          <w:sz w:val="20"/>
          <w:szCs w:val="20"/>
          <w:lang w:eastAsia="en-US"/>
        </w:rPr>
        <w:tab/>
        <w:t>22.8</w:t>
      </w:r>
    </w:p>
    <w:p w:rsidR="00BF1A24" w:rsidRDefault="00BF1A24" w:rsidP="00BF1A24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8H</w:t>
      </w:r>
      <w:r>
        <w:rPr>
          <w:rFonts w:ascii="Arial" w:hAnsi="Arial" w:cs="Arial"/>
          <w:sz w:val="20"/>
          <w:szCs w:val="20"/>
          <w:lang w:eastAsia="en-US"/>
        </w:rPr>
        <w:tab/>
        <w:t>11.2</w:t>
      </w:r>
      <w:r>
        <w:rPr>
          <w:rFonts w:ascii="Arial" w:hAnsi="Arial" w:cs="Arial"/>
          <w:sz w:val="20"/>
          <w:szCs w:val="20"/>
          <w:lang w:eastAsia="en-US"/>
        </w:rPr>
        <w:tab/>
        <w:t>11.8</w:t>
      </w:r>
      <w:r>
        <w:rPr>
          <w:rFonts w:ascii="Arial" w:hAnsi="Arial" w:cs="Arial"/>
          <w:sz w:val="20"/>
          <w:szCs w:val="20"/>
          <w:lang w:eastAsia="en-US"/>
        </w:rPr>
        <w:tab/>
        <w:t>12.2</w:t>
      </w:r>
      <w:r>
        <w:rPr>
          <w:rFonts w:ascii="Arial" w:hAnsi="Arial" w:cs="Arial"/>
          <w:sz w:val="20"/>
          <w:szCs w:val="20"/>
          <w:lang w:eastAsia="en-US"/>
        </w:rPr>
        <w:tab/>
        <w:t>12.8</w:t>
      </w:r>
      <w:r>
        <w:rPr>
          <w:rFonts w:ascii="Arial" w:hAnsi="Arial" w:cs="Arial"/>
          <w:sz w:val="20"/>
          <w:szCs w:val="20"/>
          <w:lang w:eastAsia="en-US"/>
        </w:rPr>
        <w:tab/>
        <w:t>14.1</w:t>
      </w:r>
      <w:r>
        <w:rPr>
          <w:rFonts w:ascii="Arial" w:hAnsi="Arial" w:cs="Arial"/>
          <w:sz w:val="20"/>
          <w:szCs w:val="20"/>
          <w:lang w:eastAsia="en-US"/>
        </w:rPr>
        <w:tab/>
        <w:t>20.9</w:t>
      </w:r>
      <w:r>
        <w:rPr>
          <w:rFonts w:ascii="Arial" w:hAnsi="Arial" w:cs="Arial"/>
          <w:sz w:val="20"/>
          <w:szCs w:val="20"/>
          <w:lang w:eastAsia="en-US"/>
        </w:rPr>
        <w:tab/>
        <w:t>21.5</w:t>
      </w:r>
      <w:r>
        <w:rPr>
          <w:rFonts w:ascii="Arial" w:hAnsi="Arial" w:cs="Arial"/>
          <w:sz w:val="20"/>
          <w:szCs w:val="20"/>
          <w:lang w:eastAsia="en-US"/>
        </w:rPr>
        <w:tab/>
        <w:t>21.9</w:t>
      </w:r>
      <w:r>
        <w:rPr>
          <w:rFonts w:ascii="Arial" w:hAnsi="Arial" w:cs="Arial"/>
          <w:sz w:val="20"/>
          <w:szCs w:val="20"/>
          <w:lang w:eastAsia="en-US"/>
        </w:rPr>
        <w:tab/>
        <w:t>22.5</w:t>
      </w:r>
      <w:r>
        <w:rPr>
          <w:rFonts w:ascii="Arial" w:hAnsi="Arial" w:cs="Arial"/>
          <w:sz w:val="20"/>
          <w:szCs w:val="20"/>
          <w:lang w:eastAsia="en-US"/>
        </w:rPr>
        <w:tab/>
        <w:t>23.9</w:t>
      </w:r>
    </w:p>
    <w:p w:rsidR="00BF1A24" w:rsidRDefault="00BF1A24" w:rsidP="00BF1A24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12H</w:t>
      </w:r>
      <w:r>
        <w:rPr>
          <w:rFonts w:ascii="Arial" w:hAnsi="Arial" w:cs="Arial"/>
          <w:sz w:val="20"/>
          <w:szCs w:val="20"/>
          <w:lang w:eastAsia="en-US"/>
        </w:rPr>
        <w:tab/>
        <w:t>11.2</w:t>
      </w:r>
      <w:r>
        <w:rPr>
          <w:rFonts w:ascii="Arial" w:hAnsi="Arial" w:cs="Arial"/>
          <w:sz w:val="20"/>
          <w:szCs w:val="20"/>
          <w:lang w:eastAsia="en-US"/>
        </w:rPr>
        <w:tab/>
        <w:t>11.7</w:t>
      </w:r>
      <w:r>
        <w:rPr>
          <w:rFonts w:ascii="Arial" w:hAnsi="Arial" w:cs="Arial"/>
          <w:sz w:val="20"/>
          <w:szCs w:val="20"/>
          <w:lang w:eastAsia="en-US"/>
        </w:rPr>
        <w:tab/>
        <w:t>12.2</w:t>
      </w:r>
      <w:r>
        <w:rPr>
          <w:rFonts w:ascii="Arial" w:hAnsi="Arial" w:cs="Arial"/>
          <w:sz w:val="20"/>
          <w:szCs w:val="20"/>
          <w:lang w:eastAsia="en-US"/>
        </w:rPr>
        <w:tab/>
        <w:t>12.7</w:t>
      </w:r>
      <w:r>
        <w:rPr>
          <w:rFonts w:ascii="Arial" w:hAnsi="Arial" w:cs="Arial"/>
          <w:sz w:val="20"/>
          <w:szCs w:val="20"/>
          <w:lang w:eastAsia="en-US"/>
        </w:rPr>
        <w:tab/>
        <w:t>14.1</w:t>
      </w:r>
      <w:r>
        <w:rPr>
          <w:rFonts w:ascii="Arial" w:hAnsi="Arial" w:cs="Arial"/>
          <w:sz w:val="20"/>
          <w:szCs w:val="20"/>
          <w:lang w:eastAsia="en-US"/>
        </w:rPr>
        <w:tab/>
        <w:t>22.0</w:t>
      </w:r>
      <w:r>
        <w:rPr>
          <w:rFonts w:ascii="Arial" w:hAnsi="Arial" w:cs="Arial"/>
          <w:sz w:val="20"/>
          <w:szCs w:val="20"/>
          <w:lang w:eastAsia="en-US"/>
        </w:rPr>
        <w:tab/>
        <w:t>22.5</w:t>
      </w:r>
      <w:r>
        <w:rPr>
          <w:rFonts w:ascii="Arial" w:hAnsi="Arial" w:cs="Arial"/>
          <w:sz w:val="20"/>
          <w:szCs w:val="20"/>
          <w:lang w:eastAsia="en-US"/>
        </w:rPr>
        <w:tab/>
        <w:t>23.0</w:t>
      </w:r>
      <w:r>
        <w:rPr>
          <w:rFonts w:ascii="Arial" w:hAnsi="Arial" w:cs="Arial"/>
          <w:sz w:val="20"/>
          <w:szCs w:val="20"/>
          <w:lang w:eastAsia="en-US"/>
        </w:rPr>
        <w:tab/>
        <w:t>23.6</w:t>
      </w:r>
      <w:r>
        <w:rPr>
          <w:rFonts w:ascii="Arial" w:hAnsi="Arial" w:cs="Arial"/>
          <w:sz w:val="20"/>
          <w:szCs w:val="20"/>
          <w:lang w:eastAsia="en-US"/>
        </w:rPr>
        <w:tab/>
        <w:t>24.9</w:t>
      </w:r>
    </w:p>
    <w:p w:rsidR="00BF1A24" w:rsidRDefault="00BF1A24" w:rsidP="00BF1A24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</w:p>
    <w:p w:rsidR="00BF1A24" w:rsidRDefault="00BF1A24" w:rsidP="00BF1A24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>12H</w:t>
      </w:r>
      <w:r>
        <w:rPr>
          <w:rFonts w:ascii="Arial" w:hAnsi="Arial" w:cs="Arial"/>
          <w:sz w:val="20"/>
          <w:szCs w:val="20"/>
          <w:lang w:eastAsia="en-US"/>
        </w:rPr>
        <w:tab/>
        <w:t>4H</w:t>
      </w:r>
      <w:r>
        <w:rPr>
          <w:rFonts w:ascii="Arial" w:hAnsi="Arial" w:cs="Arial"/>
          <w:sz w:val="20"/>
          <w:szCs w:val="20"/>
          <w:lang w:eastAsia="en-US"/>
        </w:rPr>
        <w:tab/>
        <w:t>12.1</w:t>
      </w:r>
      <w:r>
        <w:rPr>
          <w:rFonts w:ascii="Arial" w:hAnsi="Arial" w:cs="Arial"/>
          <w:sz w:val="20"/>
          <w:szCs w:val="20"/>
          <w:lang w:eastAsia="en-US"/>
        </w:rPr>
        <w:tab/>
        <w:t>12.8</w:t>
      </w:r>
      <w:r>
        <w:rPr>
          <w:rFonts w:ascii="Arial" w:hAnsi="Arial" w:cs="Arial"/>
          <w:sz w:val="20"/>
          <w:szCs w:val="20"/>
          <w:lang w:eastAsia="en-US"/>
        </w:rPr>
        <w:tab/>
        <w:t>13.1</w:t>
      </w:r>
      <w:r>
        <w:rPr>
          <w:rFonts w:ascii="Arial" w:hAnsi="Arial" w:cs="Arial"/>
          <w:sz w:val="20"/>
          <w:szCs w:val="20"/>
          <w:lang w:eastAsia="en-US"/>
        </w:rPr>
        <w:tab/>
        <w:t>13.8</w:t>
      </w:r>
      <w:r>
        <w:rPr>
          <w:rFonts w:ascii="Arial" w:hAnsi="Arial" w:cs="Arial"/>
          <w:sz w:val="20"/>
          <w:szCs w:val="20"/>
          <w:lang w:eastAsia="en-US"/>
        </w:rPr>
        <w:tab/>
        <w:t>15.1</w:t>
      </w:r>
      <w:r>
        <w:rPr>
          <w:rFonts w:ascii="Arial" w:hAnsi="Arial" w:cs="Arial"/>
          <w:sz w:val="20"/>
          <w:szCs w:val="20"/>
          <w:lang w:eastAsia="en-US"/>
        </w:rPr>
        <w:tab/>
        <w:t>17.7</w:t>
      </w:r>
      <w:r>
        <w:rPr>
          <w:rFonts w:ascii="Arial" w:hAnsi="Arial" w:cs="Arial"/>
          <w:sz w:val="20"/>
          <w:szCs w:val="20"/>
          <w:lang w:eastAsia="en-US"/>
        </w:rPr>
        <w:tab/>
        <w:t>18.4</w:t>
      </w:r>
      <w:r>
        <w:rPr>
          <w:rFonts w:ascii="Arial" w:hAnsi="Arial" w:cs="Arial"/>
          <w:sz w:val="20"/>
          <w:szCs w:val="20"/>
          <w:lang w:eastAsia="en-US"/>
        </w:rPr>
        <w:tab/>
        <w:t>18.7</w:t>
      </w:r>
      <w:r>
        <w:rPr>
          <w:rFonts w:ascii="Arial" w:hAnsi="Arial" w:cs="Arial"/>
          <w:sz w:val="20"/>
          <w:szCs w:val="20"/>
          <w:lang w:eastAsia="en-US"/>
        </w:rPr>
        <w:tab/>
        <w:t>19.4</w:t>
      </w:r>
      <w:r>
        <w:rPr>
          <w:rFonts w:ascii="Arial" w:hAnsi="Arial" w:cs="Arial"/>
          <w:sz w:val="20"/>
          <w:szCs w:val="20"/>
          <w:lang w:eastAsia="en-US"/>
        </w:rPr>
        <w:tab/>
        <w:t>20.7</w:t>
      </w:r>
    </w:p>
    <w:p w:rsidR="00BF1A24" w:rsidRDefault="00BF1A24" w:rsidP="00BF1A24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6H</w:t>
      </w:r>
      <w:r>
        <w:rPr>
          <w:rFonts w:ascii="Arial" w:hAnsi="Arial" w:cs="Arial"/>
          <w:sz w:val="20"/>
          <w:szCs w:val="20"/>
          <w:lang w:eastAsia="en-US"/>
        </w:rPr>
        <w:tab/>
        <w:t>12.8</w:t>
      </w:r>
      <w:r>
        <w:rPr>
          <w:rFonts w:ascii="Arial" w:hAnsi="Arial" w:cs="Arial"/>
          <w:sz w:val="20"/>
          <w:szCs w:val="20"/>
          <w:lang w:eastAsia="en-US"/>
        </w:rPr>
        <w:tab/>
        <w:t>13.4</w:t>
      </w:r>
      <w:r>
        <w:rPr>
          <w:rFonts w:ascii="Arial" w:hAnsi="Arial" w:cs="Arial"/>
          <w:sz w:val="20"/>
          <w:szCs w:val="20"/>
          <w:lang w:eastAsia="en-US"/>
        </w:rPr>
        <w:tab/>
        <w:t>13.8</w:t>
      </w:r>
      <w:r>
        <w:rPr>
          <w:rFonts w:ascii="Arial" w:hAnsi="Arial" w:cs="Arial"/>
          <w:sz w:val="20"/>
          <w:szCs w:val="20"/>
          <w:lang w:eastAsia="en-US"/>
        </w:rPr>
        <w:tab/>
        <w:t>14.4</w:t>
      </w:r>
      <w:r>
        <w:rPr>
          <w:rFonts w:ascii="Arial" w:hAnsi="Arial" w:cs="Arial"/>
          <w:sz w:val="20"/>
          <w:szCs w:val="20"/>
          <w:lang w:eastAsia="en-US"/>
        </w:rPr>
        <w:tab/>
        <w:t>15.7</w:t>
      </w:r>
      <w:r>
        <w:rPr>
          <w:rFonts w:ascii="Arial" w:hAnsi="Arial" w:cs="Arial"/>
          <w:sz w:val="20"/>
          <w:szCs w:val="20"/>
          <w:lang w:eastAsia="en-US"/>
        </w:rPr>
        <w:tab/>
        <w:t>19.9</w:t>
      </w:r>
      <w:r>
        <w:rPr>
          <w:rFonts w:ascii="Arial" w:hAnsi="Arial" w:cs="Arial"/>
          <w:sz w:val="20"/>
          <w:szCs w:val="20"/>
          <w:lang w:eastAsia="en-US"/>
        </w:rPr>
        <w:tab/>
        <w:t>20.4</w:t>
      </w:r>
      <w:r>
        <w:rPr>
          <w:rFonts w:ascii="Arial" w:hAnsi="Arial" w:cs="Arial"/>
          <w:sz w:val="20"/>
          <w:szCs w:val="20"/>
          <w:lang w:eastAsia="en-US"/>
        </w:rPr>
        <w:tab/>
        <w:t>20.9</w:t>
      </w:r>
      <w:r>
        <w:rPr>
          <w:rFonts w:ascii="Arial" w:hAnsi="Arial" w:cs="Arial"/>
          <w:sz w:val="20"/>
          <w:szCs w:val="20"/>
          <w:lang w:eastAsia="en-US"/>
        </w:rPr>
        <w:tab/>
        <w:t>21.5</w:t>
      </w:r>
      <w:r>
        <w:rPr>
          <w:rFonts w:ascii="Arial" w:hAnsi="Arial" w:cs="Arial"/>
          <w:sz w:val="20"/>
          <w:szCs w:val="20"/>
          <w:lang w:eastAsia="en-US"/>
        </w:rPr>
        <w:tab/>
        <w:t>22.8</w:t>
      </w:r>
    </w:p>
    <w:p w:rsidR="00BF1A24" w:rsidRDefault="00BF1A24" w:rsidP="00BF1A24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8H</w:t>
      </w:r>
      <w:r>
        <w:rPr>
          <w:rFonts w:ascii="Arial" w:hAnsi="Arial" w:cs="Arial"/>
          <w:sz w:val="20"/>
          <w:szCs w:val="20"/>
          <w:lang w:eastAsia="en-US"/>
        </w:rPr>
        <w:tab/>
        <w:t>12.9</w:t>
      </w:r>
      <w:r>
        <w:rPr>
          <w:rFonts w:ascii="Arial" w:hAnsi="Arial" w:cs="Arial"/>
          <w:sz w:val="20"/>
          <w:szCs w:val="20"/>
          <w:lang w:eastAsia="en-US"/>
        </w:rPr>
        <w:tab/>
        <w:t>13.4</w:t>
      </w:r>
      <w:r>
        <w:rPr>
          <w:rFonts w:ascii="Arial" w:hAnsi="Arial" w:cs="Arial"/>
          <w:sz w:val="20"/>
          <w:szCs w:val="20"/>
          <w:lang w:eastAsia="en-US"/>
        </w:rPr>
        <w:tab/>
        <w:t>13.9</w:t>
      </w:r>
      <w:r>
        <w:rPr>
          <w:rFonts w:ascii="Arial" w:hAnsi="Arial" w:cs="Arial"/>
          <w:sz w:val="20"/>
          <w:szCs w:val="20"/>
          <w:lang w:eastAsia="en-US"/>
        </w:rPr>
        <w:tab/>
        <w:t>14.4</w:t>
      </w:r>
      <w:r>
        <w:rPr>
          <w:rFonts w:ascii="Arial" w:hAnsi="Arial" w:cs="Arial"/>
          <w:sz w:val="20"/>
          <w:szCs w:val="20"/>
          <w:lang w:eastAsia="en-US"/>
        </w:rPr>
        <w:tab/>
        <w:t>15.8</w:t>
      </w:r>
      <w:r>
        <w:rPr>
          <w:rFonts w:ascii="Arial" w:hAnsi="Arial" w:cs="Arial"/>
          <w:sz w:val="20"/>
          <w:szCs w:val="20"/>
          <w:lang w:eastAsia="en-US"/>
        </w:rPr>
        <w:tab/>
        <w:t>21.1</w:t>
      </w:r>
      <w:r>
        <w:rPr>
          <w:rFonts w:ascii="Arial" w:hAnsi="Arial" w:cs="Arial"/>
          <w:sz w:val="20"/>
          <w:szCs w:val="20"/>
          <w:lang w:eastAsia="en-US"/>
        </w:rPr>
        <w:tab/>
        <w:t>21.6</w:t>
      </w:r>
      <w:r>
        <w:rPr>
          <w:rFonts w:ascii="Arial" w:hAnsi="Arial" w:cs="Arial"/>
          <w:sz w:val="20"/>
          <w:szCs w:val="20"/>
          <w:lang w:eastAsia="en-US"/>
        </w:rPr>
        <w:tab/>
        <w:t>22.1</w:t>
      </w:r>
      <w:r>
        <w:rPr>
          <w:rFonts w:ascii="Arial" w:hAnsi="Arial" w:cs="Arial"/>
          <w:sz w:val="20"/>
          <w:szCs w:val="20"/>
          <w:lang w:eastAsia="en-US"/>
        </w:rPr>
        <w:tab/>
        <w:t>22.6</w:t>
      </w:r>
      <w:r>
        <w:rPr>
          <w:rFonts w:ascii="Arial" w:hAnsi="Arial" w:cs="Arial"/>
          <w:sz w:val="20"/>
          <w:szCs w:val="20"/>
          <w:lang w:eastAsia="en-US"/>
        </w:rPr>
        <w:tab/>
        <w:t>23.9</w:t>
      </w:r>
    </w:p>
    <w:p w:rsidR="00BF1A24" w:rsidRDefault="00BF1A24" w:rsidP="00BF1A24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</w:p>
    <w:p w:rsidR="00BF1A24" w:rsidRDefault="00BF1A24" w:rsidP="00BF1A24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4"/>
          <w:footerReference w:type="default" r:id="rId15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proofErr w:type="gramStart"/>
      <w:r>
        <w:t>Table 1.</w:t>
      </w:r>
      <w:proofErr w:type="gramEnd"/>
      <w:r>
        <w:t xml:space="preserve"> UGR values</w:t>
      </w:r>
      <w:r w:rsidR="0091017F" w:rsidRPr="00CD05C3">
        <w:rPr>
          <w:sz w:val="8"/>
        </w:rPr>
        <w:br w:type="page"/>
      </w:r>
    </w:p>
    <w:tbl>
      <w:tblPr>
        <w:tblW w:w="15295" w:type="dxa"/>
        <w:tblInd w:w="93" w:type="dxa"/>
        <w:tblLook w:val="04A0" w:firstRow="1" w:lastRow="0" w:firstColumn="1" w:lastColumn="0" w:noHBand="0" w:noVBand="1"/>
      </w:tblPr>
      <w:tblGrid>
        <w:gridCol w:w="724"/>
        <w:gridCol w:w="767"/>
        <w:gridCol w:w="767"/>
        <w:gridCol w:w="767"/>
        <w:gridCol w:w="767"/>
        <w:gridCol w:w="767"/>
        <w:gridCol w:w="767"/>
        <w:gridCol w:w="765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</w:tblGrid>
      <w:tr w:rsidR="003745B5" w:rsidRPr="00CF4DF2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lastRenderedPageBreak/>
              <w:t> 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50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90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150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160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170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180</w:t>
            </w:r>
          </w:p>
        </w:tc>
      </w:tr>
      <w:tr w:rsidR="00A54DFC" w:rsidRPr="00A54DFC" w:rsidTr="00A54DFC">
        <w:trPr>
          <w:trHeight w:val="5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2.5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7.5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12.5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17.5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22.5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27.5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32.5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0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0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37.5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0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0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42.5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0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0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47.5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5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0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50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6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0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52.5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7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0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55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10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0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57.5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15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0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60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21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0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62.5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26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0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30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0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67.5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33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70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35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72.5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36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</w:tr>
      <w:tr w:rsidR="00A54DFC" w:rsidRPr="00A54DFC" w:rsidTr="00D0018B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75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37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77.5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38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lastRenderedPageBreak/>
              <w:t>80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38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82.5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38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85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38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87.5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38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90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38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92.5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38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95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38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97.5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38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100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38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102.5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38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105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37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107.5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37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36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112.5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35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115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35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117.5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34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34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122.5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32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125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31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127.5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30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28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132.5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26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135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24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137.5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21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18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142.5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15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145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12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147.5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9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150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8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152.5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6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155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5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lastRenderedPageBreak/>
              <w:t>157.5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160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162.5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165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167.5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170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172.5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54DFC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175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 w:rsidRPr="00A54DFC"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4DFC" w:rsidRPr="00A54DFC" w:rsidRDefault="00A54DFC" w:rsidP="00A54DFC">
            <w:pPr>
              <w:jc w:val="center"/>
              <w:rPr>
                <w:b/>
              </w:rPr>
            </w:pPr>
            <w:r w:rsidRPr="00A54DFC">
              <w:rPr>
                <w:b/>
              </w:rPr>
              <w:t>177.5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4DFC" w:rsidRPr="00A54DFC" w:rsidRDefault="00A54DFC" w:rsidP="00A54DFC">
            <w:pPr>
              <w:jc w:val="right"/>
            </w:pPr>
            <w:r w:rsidRPr="00A54DFC"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4DFC" w:rsidRPr="00A54DFC" w:rsidRDefault="00A54DFC" w:rsidP="00A54DFC">
            <w:pPr>
              <w:jc w:val="right"/>
            </w:pPr>
            <w:r w:rsidRPr="00A54DFC"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4DFC" w:rsidRPr="00A54DFC" w:rsidRDefault="00A54DFC" w:rsidP="00A54DFC">
            <w:pPr>
              <w:jc w:val="right"/>
            </w:pPr>
            <w:r w:rsidRPr="00A54DFC"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4DFC" w:rsidRPr="00A54DFC" w:rsidRDefault="00A54DFC" w:rsidP="00A54DFC">
            <w:pPr>
              <w:jc w:val="right"/>
            </w:pPr>
            <w:r w:rsidRPr="00A54DFC"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4DFC" w:rsidRPr="00A54DFC" w:rsidRDefault="00A54DFC" w:rsidP="00A54DFC">
            <w:pPr>
              <w:jc w:val="right"/>
            </w:pPr>
            <w:r w:rsidRPr="00A54DFC"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4DFC" w:rsidRPr="00A54DFC" w:rsidRDefault="00A54DFC" w:rsidP="00A54DFC">
            <w:pPr>
              <w:jc w:val="right"/>
            </w:pPr>
            <w:r w:rsidRPr="00A54DFC">
              <w:t>2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4DFC" w:rsidRPr="00A54DFC" w:rsidRDefault="00A54DFC" w:rsidP="00A54DFC">
            <w:pPr>
              <w:jc w:val="right"/>
            </w:pPr>
            <w:r w:rsidRPr="00A54DFC"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4DFC" w:rsidRPr="00A54DFC" w:rsidRDefault="00A54DFC" w:rsidP="00A54DFC">
            <w:pPr>
              <w:jc w:val="right"/>
            </w:pPr>
            <w:r w:rsidRPr="00A54DFC"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4DFC" w:rsidRPr="00A54DFC" w:rsidRDefault="00A54DFC" w:rsidP="00A54DFC">
            <w:pPr>
              <w:jc w:val="right"/>
            </w:pPr>
            <w:r w:rsidRPr="00A54DFC"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4DFC" w:rsidRPr="00A54DFC" w:rsidRDefault="00A54DFC" w:rsidP="00A54DFC">
            <w:pPr>
              <w:jc w:val="right"/>
            </w:pPr>
            <w:r w:rsidRPr="00A54DFC"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4DFC" w:rsidRPr="00A54DFC" w:rsidRDefault="00A54DFC" w:rsidP="00A54DFC">
            <w:pPr>
              <w:jc w:val="right"/>
            </w:pPr>
            <w:r w:rsidRPr="00A54DFC"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4DFC" w:rsidRPr="00A54DFC" w:rsidRDefault="00A54DFC" w:rsidP="00A54DFC">
            <w:pPr>
              <w:jc w:val="right"/>
            </w:pPr>
            <w:r w:rsidRPr="00A54DFC"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4DFC" w:rsidRPr="00A54DFC" w:rsidRDefault="00A54DFC" w:rsidP="00A54DFC">
            <w:pPr>
              <w:jc w:val="right"/>
            </w:pPr>
            <w:r w:rsidRPr="00A54DFC"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4DFC" w:rsidRPr="00A54DFC" w:rsidRDefault="00A54DFC" w:rsidP="00A54DFC">
            <w:pPr>
              <w:jc w:val="right"/>
            </w:pPr>
            <w:r w:rsidRPr="00A54DFC"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4DFC" w:rsidRPr="00A54DFC" w:rsidRDefault="00A54DFC" w:rsidP="00A54DFC">
            <w:pPr>
              <w:jc w:val="right"/>
            </w:pPr>
            <w:r w:rsidRPr="00A54DFC"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4DFC" w:rsidRPr="00A54DFC" w:rsidRDefault="00A54DFC" w:rsidP="00A54DFC">
            <w:pPr>
              <w:jc w:val="right"/>
            </w:pPr>
            <w:r w:rsidRPr="00A54DFC"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4DFC" w:rsidRPr="00A54DFC" w:rsidRDefault="00A54DFC" w:rsidP="00A54DFC">
            <w:pPr>
              <w:jc w:val="right"/>
            </w:pPr>
            <w:r w:rsidRPr="00A54DFC"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4DFC" w:rsidRPr="00A54DFC" w:rsidRDefault="00A54DFC" w:rsidP="00A54DFC">
            <w:pPr>
              <w:jc w:val="right"/>
            </w:pPr>
            <w:r w:rsidRPr="00A54DFC"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4DFC" w:rsidRPr="00A54DFC" w:rsidRDefault="00A54DFC" w:rsidP="00A54DFC">
            <w:pPr>
              <w:jc w:val="right"/>
            </w:pPr>
            <w:r w:rsidRPr="00A54DFC">
              <w:t>2</w:t>
            </w:r>
          </w:p>
        </w:tc>
      </w:tr>
      <w:tr w:rsidR="00A54DFC" w:rsidRPr="00A54DFC" w:rsidTr="00A54DFC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4DFC" w:rsidRPr="00A54DFC" w:rsidRDefault="00A54DFC" w:rsidP="00A54DFC">
            <w:pPr>
              <w:jc w:val="center"/>
              <w:rPr>
                <w:b/>
              </w:rPr>
            </w:pPr>
            <w:r w:rsidRPr="00A54DFC">
              <w:rPr>
                <w:b/>
              </w:rPr>
              <w:t>180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4DFC" w:rsidRPr="00A54DFC" w:rsidRDefault="00A54DFC" w:rsidP="00A54DFC">
            <w:pPr>
              <w:jc w:val="right"/>
            </w:pPr>
            <w:r w:rsidRPr="00A54DFC"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4DFC" w:rsidRPr="00A54DFC" w:rsidRDefault="00A54DFC" w:rsidP="00A54DFC">
            <w:pPr>
              <w:jc w:val="right"/>
            </w:pPr>
            <w:r w:rsidRPr="00A54DFC"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4DFC" w:rsidRPr="00A54DFC" w:rsidRDefault="00A54DFC" w:rsidP="00A54DFC">
            <w:pPr>
              <w:jc w:val="right"/>
            </w:pPr>
            <w:r w:rsidRPr="00A54DFC"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4DFC" w:rsidRPr="00A54DFC" w:rsidRDefault="00A54DFC" w:rsidP="00A54DFC">
            <w:pPr>
              <w:jc w:val="right"/>
            </w:pPr>
            <w:r w:rsidRPr="00A54DFC"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4DFC" w:rsidRPr="00A54DFC" w:rsidRDefault="00A54DFC" w:rsidP="00A54DFC">
            <w:pPr>
              <w:jc w:val="right"/>
            </w:pPr>
            <w:r w:rsidRPr="00A54DFC"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4DFC" w:rsidRPr="00A54DFC" w:rsidRDefault="00A54DFC" w:rsidP="00A54DFC">
            <w:pPr>
              <w:jc w:val="right"/>
            </w:pPr>
            <w:r w:rsidRPr="00A54DFC">
              <w:t>1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4DFC" w:rsidRPr="00A54DFC" w:rsidRDefault="00A54DFC" w:rsidP="00A54DFC">
            <w:pPr>
              <w:jc w:val="right"/>
            </w:pPr>
            <w:r w:rsidRPr="00A54DFC"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4DFC" w:rsidRPr="00A54DFC" w:rsidRDefault="00A54DFC" w:rsidP="00A54DFC">
            <w:pPr>
              <w:jc w:val="right"/>
            </w:pPr>
            <w:r w:rsidRPr="00A54DFC"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4DFC" w:rsidRPr="00A54DFC" w:rsidRDefault="00A54DFC" w:rsidP="00A54DFC">
            <w:pPr>
              <w:jc w:val="right"/>
            </w:pPr>
            <w:r w:rsidRPr="00A54DFC"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4DFC" w:rsidRPr="00A54DFC" w:rsidRDefault="00A54DFC" w:rsidP="00A54DFC">
            <w:pPr>
              <w:jc w:val="right"/>
            </w:pPr>
            <w:r w:rsidRPr="00A54DFC"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4DFC" w:rsidRPr="00A54DFC" w:rsidRDefault="00A54DFC" w:rsidP="00A54DFC">
            <w:pPr>
              <w:jc w:val="right"/>
            </w:pPr>
            <w:r w:rsidRPr="00A54DFC"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4DFC" w:rsidRPr="00A54DFC" w:rsidRDefault="00A54DFC" w:rsidP="00A54DFC">
            <w:pPr>
              <w:jc w:val="right"/>
            </w:pPr>
            <w:r w:rsidRPr="00A54DFC"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4DFC" w:rsidRPr="00A54DFC" w:rsidRDefault="00A54DFC" w:rsidP="00A54DFC">
            <w:pPr>
              <w:jc w:val="right"/>
            </w:pPr>
            <w:r w:rsidRPr="00A54DFC"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4DFC" w:rsidRPr="00A54DFC" w:rsidRDefault="00A54DFC" w:rsidP="00A54DFC">
            <w:pPr>
              <w:jc w:val="right"/>
            </w:pPr>
            <w:r w:rsidRPr="00A54DFC"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4DFC" w:rsidRPr="00A54DFC" w:rsidRDefault="00A54DFC" w:rsidP="00A54DFC">
            <w:pPr>
              <w:jc w:val="right"/>
            </w:pPr>
            <w:r w:rsidRPr="00A54DFC"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4DFC" w:rsidRPr="00A54DFC" w:rsidRDefault="00A54DFC" w:rsidP="00A54DFC">
            <w:pPr>
              <w:jc w:val="right"/>
            </w:pPr>
            <w:r w:rsidRPr="00A54DFC"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4DFC" w:rsidRPr="00A54DFC" w:rsidRDefault="00A54DFC" w:rsidP="00A54DFC">
            <w:pPr>
              <w:jc w:val="right"/>
            </w:pPr>
            <w:r w:rsidRPr="00A54DFC"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4DFC" w:rsidRPr="00A54DFC" w:rsidRDefault="00A54DFC" w:rsidP="00A54DFC">
            <w:pPr>
              <w:jc w:val="right"/>
            </w:pPr>
            <w:r w:rsidRPr="00A54DFC"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4DFC" w:rsidRPr="00A54DFC" w:rsidRDefault="00A54DFC" w:rsidP="00A54DFC">
            <w:pPr>
              <w:jc w:val="right"/>
            </w:pPr>
            <w:r w:rsidRPr="00A54DFC">
              <w:t>1</w:t>
            </w:r>
          </w:p>
        </w:tc>
      </w:tr>
    </w:tbl>
    <w:p w:rsidR="00A36666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</w:t>
      </w:r>
      <w:r w:rsidR="00836949">
        <w:t>18</w:t>
      </w:r>
      <w:r w:rsidR="00EC5432">
        <w:t>0°</w:t>
      </w:r>
    </w:p>
    <w:p w:rsidR="003745B5" w:rsidRDefault="003745B5" w:rsidP="00B87F78">
      <w:pPr>
        <w:jc w:val="center"/>
      </w:pPr>
    </w:p>
    <w:p w:rsidR="003745B5" w:rsidRDefault="003745B5" w:rsidP="00B87F78">
      <w:pPr>
        <w:jc w:val="center"/>
      </w:pPr>
    </w:p>
    <w:tbl>
      <w:tblPr>
        <w:tblW w:w="15196" w:type="dxa"/>
        <w:tblInd w:w="93" w:type="dxa"/>
        <w:tblLook w:val="04A0" w:firstRow="1" w:lastRow="0" w:firstColumn="1" w:lastColumn="0" w:noHBand="0" w:noVBand="1"/>
      </w:tblPr>
      <w:tblGrid>
        <w:gridCol w:w="799"/>
        <w:gridCol w:w="847"/>
        <w:gridCol w:w="847"/>
        <w:gridCol w:w="847"/>
        <w:gridCol w:w="847"/>
        <w:gridCol w:w="847"/>
        <w:gridCol w:w="847"/>
        <w:gridCol w:w="845"/>
        <w:gridCol w:w="847"/>
        <w:gridCol w:w="847"/>
        <w:gridCol w:w="847"/>
        <w:gridCol w:w="847"/>
        <w:gridCol w:w="847"/>
        <w:gridCol w:w="847"/>
        <w:gridCol w:w="847"/>
        <w:gridCol w:w="847"/>
        <w:gridCol w:w="847"/>
        <w:gridCol w:w="847"/>
      </w:tblGrid>
      <w:tr w:rsidR="003745B5" w:rsidRPr="00CD05C3" w:rsidTr="003745B5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190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200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210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220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230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240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250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260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270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280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300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310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320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330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340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350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bookmarkStart w:id="0" w:name="_GoBack" w:colFirst="1" w:colLast="17"/>
            <w:r w:rsidRPr="00A54DFC">
              <w:rPr>
                <w:rFonts w:ascii="Tahoma" w:hAnsi="Tahoma" w:cs="Tahoma"/>
                <w:b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22.5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27.5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32.5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37.5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42.5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47.5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50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lastRenderedPageBreak/>
              <w:t>52.5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57.5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62.5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67.5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70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72.5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77.5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82.5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85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87.5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90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92.5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95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97.5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100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102.5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105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107.5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112.5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117.5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122.5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127.5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132.5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137.5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A54DFC" w:rsidRPr="00CD05C3" w:rsidTr="007D2EE3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142.5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A54DFC" w:rsidRPr="00CD05C3" w:rsidTr="00A54DFC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lastRenderedPageBreak/>
              <w:t>145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A54DFC" w:rsidRPr="00CD05C3" w:rsidTr="00A54DFC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147.5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A54DFC" w:rsidRPr="00CD05C3" w:rsidTr="00A54DFC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150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A54DFC" w:rsidRPr="00CD05C3" w:rsidTr="00A54DFC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152.5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A54DFC" w:rsidRPr="00CD05C3" w:rsidTr="00A54DFC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155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A54DFC" w:rsidRPr="00CD05C3" w:rsidTr="00A54DFC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157.5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A54DFC" w:rsidRPr="00CD05C3" w:rsidTr="00A54DFC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160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A54DFC" w:rsidRPr="00CD05C3" w:rsidTr="00A54DFC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162.5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A54DFC" w:rsidRPr="00CD05C3" w:rsidTr="00A54DFC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165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A54DFC" w:rsidRPr="00CD05C3" w:rsidTr="00A54DFC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167.5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A54DFC" w:rsidRPr="00CD05C3" w:rsidTr="00A54DFC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170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A54DFC" w:rsidRPr="00CD05C3" w:rsidTr="00A54DFC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172.5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A54DFC" w:rsidRPr="00CD05C3" w:rsidTr="00A54DFC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Pr="00A54DFC" w:rsidRDefault="00A54DFC" w:rsidP="00A70E53"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A54DFC">
              <w:rPr>
                <w:rFonts w:ascii="Tahoma" w:hAnsi="Tahoma" w:cs="Tahoma"/>
                <w:b/>
                <w:sz w:val="16"/>
                <w:szCs w:val="16"/>
              </w:rPr>
              <w:t>175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A54DFC" w:rsidRPr="00CD05C3" w:rsidTr="00A54DFC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4DFC" w:rsidRPr="00A54DFC" w:rsidRDefault="00A54DFC" w:rsidP="00A70E53">
            <w:pPr>
              <w:jc w:val="center"/>
              <w:rPr>
                <w:b/>
              </w:rPr>
            </w:pPr>
            <w:r w:rsidRPr="00A54DFC">
              <w:rPr>
                <w:b/>
              </w:rPr>
              <w:t>177.5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A54DFC" w:rsidRPr="00CD05C3" w:rsidTr="00A54DFC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4DFC" w:rsidRPr="00A54DFC" w:rsidRDefault="00A54DFC" w:rsidP="00A70E53">
            <w:pPr>
              <w:jc w:val="center"/>
              <w:rPr>
                <w:b/>
              </w:rPr>
            </w:pPr>
            <w:r w:rsidRPr="00A54DFC">
              <w:rPr>
                <w:b/>
              </w:rPr>
              <w:t>180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4DFC" w:rsidRDefault="00A54DFC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bookmarkEnd w:id="0"/>
    </w:tbl>
    <w:p w:rsidR="003745B5" w:rsidRDefault="003745B5" w:rsidP="003745B5">
      <w:pPr>
        <w:jc w:val="center"/>
      </w:pPr>
    </w:p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B87F78" w:rsidP="00B87F78"/>
    <w:p w:rsidR="00B87F78" w:rsidRDefault="00B87F78" w:rsidP="00B87F78">
      <w:r>
        <w:t>_________________________________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745B5" w:rsidRDefault="003745B5" w:rsidP="00B87F78">
      <w:r>
        <w:separator/>
      </w:r>
    </w:p>
  </w:endnote>
  <w:endnote w:type="continuationSeparator" w:id="0">
    <w:p w:rsidR="003745B5" w:rsidRDefault="003745B5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745B5" w:rsidRDefault="003745B5" w:rsidP="00FB3209">
    <w:pPr>
      <w:pStyle w:val="Footer"/>
      <w:jc w:val="right"/>
    </w:pPr>
    <w:r>
      <w:t>Photometric and Optical Testing Services Test Report POTS/</w:t>
    </w:r>
    <w:r w:rsidR="003D5DE4">
      <w:t>GJ</w:t>
    </w:r>
    <w:r w:rsidR="00BF1A24">
      <w:t>13270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745B5" w:rsidRDefault="003745B5" w:rsidP="00B87F78">
      <w:r>
        <w:separator/>
      </w:r>
    </w:p>
  </w:footnote>
  <w:footnote w:type="continuationSeparator" w:id="0">
    <w:p w:rsidR="003745B5" w:rsidRDefault="003745B5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EndPr/>
    <w:sdtContent>
      <w:p w:rsidR="003745B5" w:rsidRDefault="003745B5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A54DFC">
          <w:rPr>
            <w:b/>
            <w:noProof/>
          </w:rPr>
          <w:t>2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A54DFC">
          <w:rPr>
            <w:b/>
            <w:noProof/>
          </w:rPr>
          <w:t>12</w:t>
        </w:r>
        <w:r>
          <w:rPr>
            <w:b/>
            <w:sz w:val="24"/>
            <w:szCs w:val="24"/>
          </w:rPr>
          <w:fldChar w:fldCharType="end"/>
        </w:r>
      </w:p>
    </w:sdtContent>
  </w:sdt>
  <w:p w:rsidR="003745B5" w:rsidRDefault="003745B5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1DFF"/>
    <w:rsid w:val="00014573"/>
    <w:rsid w:val="00015F0E"/>
    <w:rsid w:val="00022175"/>
    <w:rsid w:val="00024774"/>
    <w:rsid w:val="00030F99"/>
    <w:rsid w:val="00035DFE"/>
    <w:rsid w:val="00037469"/>
    <w:rsid w:val="000443B5"/>
    <w:rsid w:val="00050002"/>
    <w:rsid w:val="00052B2B"/>
    <w:rsid w:val="0005696C"/>
    <w:rsid w:val="00064AC1"/>
    <w:rsid w:val="000702A3"/>
    <w:rsid w:val="00072255"/>
    <w:rsid w:val="00073EBE"/>
    <w:rsid w:val="00075F35"/>
    <w:rsid w:val="00085547"/>
    <w:rsid w:val="00087B60"/>
    <w:rsid w:val="000908A5"/>
    <w:rsid w:val="000A4014"/>
    <w:rsid w:val="000B1979"/>
    <w:rsid w:val="000B289A"/>
    <w:rsid w:val="000B2A0B"/>
    <w:rsid w:val="000B4DAE"/>
    <w:rsid w:val="000B783D"/>
    <w:rsid w:val="000C12FB"/>
    <w:rsid w:val="000C2E7C"/>
    <w:rsid w:val="000D43C8"/>
    <w:rsid w:val="000E15AB"/>
    <w:rsid w:val="000E6294"/>
    <w:rsid w:val="000F2ECE"/>
    <w:rsid w:val="00100B98"/>
    <w:rsid w:val="00102101"/>
    <w:rsid w:val="001022F7"/>
    <w:rsid w:val="00113FF3"/>
    <w:rsid w:val="0011575A"/>
    <w:rsid w:val="001209F2"/>
    <w:rsid w:val="001302E3"/>
    <w:rsid w:val="00132F71"/>
    <w:rsid w:val="00134CE3"/>
    <w:rsid w:val="001377F2"/>
    <w:rsid w:val="00144019"/>
    <w:rsid w:val="001532DC"/>
    <w:rsid w:val="00156E1D"/>
    <w:rsid w:val="0016017C"/>
    <w:rsid w:val="00161C01"/>
    <w:rsid w:val="00170F65"/>
    <w:rsid w:val="00174E5D"/>
    <w:rsid w:val="0017507F"/>
    <w:rsid w:val="0018608B"/>
    <w:rsid w:val="001A4793"/>
    <w:rsid w:val="001A67BF"/>
    <w:rsid w:val="001A688F"/>
    <w:rsid w:val="001A7A4A"/>
    <w:rsid w:val="001C4BB1"/>
    <w:rsid w:val="001D342C"/>
    <w:rsid w:val="001D6196"/>
    <w:rsid w:val="001E7996"/>
    <w:rsid w:val="00205DC7"/>
    <w:rsid w:val="00216792"/>
    <w:rsid w:val="00224D0C"/>
    <w:rsid w:val="00226D53"/>
    <w:rsid w:val="00227547"/>
    <w:rsid w:val="002400EB"/>
    <w:rsid w:val="00245DC3"/>
    <w:rsid w:val="00246211"/>
    <w:rsid w:val="00250750"/>
    <w:rsid w:val="00270633"/>
    <w:rsid w:val="00283537"/>
    <w:rsid w:val="002A0B1B"/>
    <w:rsid w:val="002A59E9"/>
    <w:rsid w:val="002B09D7"/>
    <w:rsid w:val="002B3A93"/>
    <w:rsid w:val="002B415F"/>
    <w:rsid w:val="002B70F8"/>
    <w:rsid w:val="002C1ECF"/>
    <w:rsid w:val="002C3BC5"/>
    <w:rsid w:val="002D705A"/>
    <w:rsid w:val="002F2FE1"/>
    <w:rsid w:val="003172C0"/>
    <w:rsid w:val="003231A2"/>
    <w:rsid w:val="003318AB"/>
    <w:rsid w:val="00332C96"/>
    <w:rsid w:val="00333932"/>
    <w:rsid w:val="003427D0"/>
    <w:rsid w:val="003660A6"/>
    <w:rsid w:val="00372F77"/>
    <w:rsid w:val="003745B5"/>
    <w:rsid w:val="00381C61"/>
    <w:rsid w:val="003862EF"/>
    <w:rsid w:val="003A247D"/>
    <w:rsid w:val="003A5322"/>
    <w:rsid w:val="003C04C9"/>
    <w:rsid w:val="003C458C"/>
    <w:rsid w:val="003D5DE4"/>
    <w:rsid w:val="003D60CB"/>
    <w:rsid w:val="003E2C8A"/>
    <w:rsid w:val="003E66F6"/>
    <w:rsid w:val="003F4BF5"/>
    <w:rsid w:val="003F73A0"/>
    <w:rsid w:val="00401431"/>
    <w:rsid w:val="004029E5"/>
    <w:rsid w:val="00412F54"/>
    <w:rsid w:val="004224CF"/>
    <w:rsid w:val="0042319C"/>
    <w:rsid w:val="004244CA"/>
    <w:rsid w:val="00425BF5"/>
    <w:rsid w:val="004329CB"/>
    <w:rsid w:val="004331CA"/>
    <w:rsid w:val="00437797"/>
    <w:rsid w:val="004424E1"/>
    <w:rsid w:val="00442FBE"/>
    <w:rsid w:val="00446466"/>
    <w:rsid w:val="00451667"/>
    <w:rsid w:val="004546B2"/>
    <w:rsid w:val="0045725A"/>
    <w:rsid w:val="004620D0"/>
    <w:rsid w:val="00470EFD"/>
    <w:rsid w:val="00483BCC"/>
    <w:rsid w:val="00497932"/>
    <w:rsid w:val="004A53E1"/>
    <w:rsid w:val="004B7535"/>
    <w:rsid w:val="004B7644"/>
    <w:rsid w:val="004C0928"/>
    <w:rsid w:val="004C12F6"/>
    <w:rsid w:val="004C7A57"/>
    <w:rsid w:val="004D1860"/>
    <w:rsid w:val="004D3C1C"/>
    <w:rsid w:val="004D6C76"/>
    <w:rsid w:val="004F1E8C"/>
    <w:rsid w:val="005005E1"/>
    <w:rsid w:val="00504AA1"/>
    <w:rsid w:val="00505198"/>
    <w:rsid w:val="0052015C"/>
    <w:rsid w:val="00520D8A"/>
    <w:rsid w:val="00523470"/>
    <w:rsid w:val="005261FD"/>
    <w:rsid w:val="0055388C"/>
    <w:rsid w:val="00556493"/>
    <w:rsid w:val="0056208C"/>
    <w:rsid w:val="00564E35"/>
    <w:rsid w:val="005708B7"/>
    <w:rsid w:val="005761D8"/>
    <w:rsid w:val="005819E4"/>
    <w:rsid w:val="00581BF7"/>
    <w:rsid w:val="0059000E"/>
    <w:rsid w:val="005975D0"/>
    <w:rsid w:val="005A21C4"/>
    <w:rsid w:val="005A432F"/>
    <w:rsid w:val="005A7756"/>
    <w:rsid w:val="005B21D9"/>
    <w:rsid w:val="005B5EA8"/>
    <w:rsid w:val="005C169D"/>
    <w:rsid w:val="005D4990"/>
    <w:rsid w:val="005F5587"/>
    <w:rsid w:val="006008D9"/>
    <w:rsid w:val="00615F73"/>
    <w:rsid w:val="00616891"/>
    <w:rsid w:val="006412D7"/>
    <w:rsid w:val="0065024D"/>
    <w:rsid w:val="006662AE"/>
    <w:rsid w:val="00677040"/>
    <w:rsid w:val="0068205A"/>
    <w:rsid w:val="00687B1C"/>
    <w:rsid w:val="00692668"/>
    <w:rsid w:val="006A3062"/>
    <w:rsid w:val="006A357D"/>
    <w:rsid w:val="006A43E0"/>
    <w:rsid w:val="006B159F"/>
    <w:rsid w:val="006B5B82"/>
    <w:rsid w:val="006C40F5"/>
    <w:rsid w:val="006C5BCC"/>
    <w:rsid w:val="006E386B"/>
    <w:rsid w:val="006E70DE"/>
    <w:rsid w:val="006F4B42"/>
    <w:rsid w:val="00700849"/>
    <w:rsid w:val="00700997"/>
    <w:rsid w:val="00704050"/>
    <w:rsid w:val="00705B05"/>
    <w:rsid w:val="00707D86"/>
    <w:rsid w:val="00722042"/>
    <w:rsid w:val="007243BF"/>
    <w:rsid w:val="007324A9"/>
    <w:rsid w:val="0073572A"/>
    <w:rsid w:val="007366F5"/>
    <w:rsid w:val="00745560"/>
    <w:rsid w:val="00760DD8"/>
    <w:rsid w:val="00762153"/>
    <w:rsid w:val="00765BD4"/>
    <w:rsid w:val="0077414D"/>
    <w:rsid w:val="0078149D"/>
    <w:rsid w:val="00786659"/>
    <w:rsid w:val="00793FD9"/>
    <w:rsid w:val="0079554C"/>
    <w:rsid w:val="007A54F6"/>
    <w:rsid w:val="007A6A57"/>
    <w:rsid w:val="007B1BB3"/>
    <w:rsid w:val="007B4476"/>
    <w:rsid w:val="007B6A84"/>
    <w:rsid w:val="007B7D19"/>
    <w:rsid w:val="007C52E8"/>
    <w:rsid w:val="007D0F32"/>
    <w:rsid w:val="007E4A97"/>
    <w:rsid w:val="00811291"/>
    <w:rsid w:val="008179C8"/>
    <w:rsid w:val="00824D6D"/>
    <w:rsid w:val="00824E21"/>
    <w:rsid w:val="00832285"/>
    <w:rsid w:val="00836949"/>
    <w:rsid w:val="00861A49"/>
    <w:rsid w:val="00862F5F"/>
    <w:rsid w:val="00870A69"/>
    <w:rsid w:val="0087565E"/>
    <w:rsid w:val="00880CF2"/>
    <w:rsid w:val="00881C03"/>
    <w:rsid w:val="00887BA9"/>
    <w:rsid w:val="008955F1"/>
    <w:rsid w:val="008A4F49"/>
    <w:rsid w:val="008D3752"/>
    <w:rsid w:val="008E2A16"/>
    <w:rsid w:val="008E7C7E"/>
    <w:rsid w:val="008F1264"/>
    <w:rsid w:val="008F13AA"/>
    <w:rsid w:val="00903835"/>
    <w:rsid w:val="009100F1"/>
    <w:rsid w:val="0091017F"/>
    <w:rsid w:val="00913A01"/>
    <w:rsid w:val="009259C5"/>
    <w:rsid w:val="00927C4C"/>
    <w:rsid w:val="00941F8E"/>
    <w:rsid w:val="00950A62"/>
    <w:rsid w:val="009522DD"/>
    <w:rsid w:val="009550A1"/>
    <w:rsid w:val="00962E11"/>
    <w:rsid w:val="00964458"/>
    <w:rsid w:val="00974BAD"/>
    <w:rsid w:val="00984AE5"/>
    <w:rsid w:val="0098546F"/>
    <w:rsid w:val="00994D21"/>
    <w:rsid w:val="009A34B3"/>
    <w:rsid w:val="009A5D12"/>
    <w:rsid w:val="009B4AB1"/>
    <w:rsid w:val="009C18BD"/>
    <w:rsid w:val="009C1D6A"/>
    <w:rsid w:val="009C76FD"/>
    <w:rsid w:val="009D045D"/>
    <w:rsid w:val="009D12E3"/>
    <w:rsid w:val="009D46E9"/>
    <w:rsid w:val="009D61FC"/>
    <w:rsid w:val="009F030D"/>
    <w:rsid w:val="009F1EBA"/>
    <w:rsid w:val="009F6F6C"/>
    <w:rsid w:val="00A02A3B"/>
    <w:rsid w:val="00A06455"/>
    <w:rsid w:val="00A12781"/>
    <w:rsid w:val="00A13D9A"/>
    <w:rsid w:val="00A21DE3"/>
    <w:rsid w:val="00A24D34"/>
    <w:rsid w:val="00A26238"/>
    <w:rsid w:val="00A357D5"/>
    <w:rsid w:val="00A36666"/>
    <w:rsid w:val="00A377DF"/>
    <w:rsid w:val="00A44532"/>
    <w:rsid w:val="00A54DFC"/>
    <w:rsid w:val="00A60ADF"/>
    <w:rsid w:val="00A62E0F"/>
    <w:rsid w:val="00A7058D"/>
    <w:rsid w:val="00A843AD"/>
    <w:rsid w:val="00A93F46"/>
    <w:rsid w:val="00A94C9C"/>
    <w:rsid w:val="00AB4384"/>
    <w:rsid w:val="00AC3207"/>
    <w:rsid w:val="00AC763A"/>
    <w:rsid w:val="00AD2DFE"/>
    <w:rsid w:val="00AD714A"/>
    <w:rsid w:val="00AE1CD5"/>
    <w:rsid w:val="00AE68A2"/>
    <w:rsid w:val="00AF2405"/>
    <w:rsid w:val="00AF6395"/>
    <w:rsid w:val="00B021D3"/>
    <w:rsid w:val="00B02322"/>
    <w:rsid w:val="00B13588"/>
    <w:rsid w:val="00B135F7"/>
    <w:rsid w:val="00B13B37"/>
    <w:rsid w:val="00B173DC"/>
    <w:rsid w:val="00B360D2"/>
    <w:rsid w:val="00B403B1"/>
    <w:rsid w:val="00B42583"/>
    <w:rsid w:val="00B50074"/>
    <w:rsid w:val="00B512EA"/>
    <w:rsid w:val="00B608C7"/>
    <w:rsid w:val="00B67962"/>
    <w:rsid w:val="00B70A3B"/>
    <w:rsid w:val="00B740D4"/>
    <w:rsid w:val="00B87F78"/>
    <w:rsid w:val="00BA401C"/>
    <w:rsid w:val="00BA6594"/>
    <w:rsid w:val="00BD1F55"/>
    <w:rsid w:val="00BD5CAE"/>
    <w:rsid w:val="00BE551C"/>
    <w:rsid w:val="00BF1A24"/>
    <w:rsid w:val="00C01F53"/>
    <w:rsid w:val="00C042F6"/>
    <w:rsid w:val="00C04C54"/>
    <w:rsid w:val="00C161ED"/>
    <w:rsid w:val="00C34872"/>
    <w:rsid w:val="00C504A1"/>
    <w:rsid w:val="00C51328"/>
    <w:rsid w:val="00C55A42"/>
    <w:rsid w:val="00C61819"/>
    <w:rsid w:val="00C813E0"/>
    <w:rsid w:val="00C858C0"/>
    <w:rsid w:val="00C87B10"/>
    <w:rsid w:val="00C91BFF"/>
    <w:rsid w:val="00CA184C"/>
    <w:rsid w:val="00CC2745"/>
    <w:rsid w:val="00CD05C3"/>
    <w:rsid w:val="00CD0D1F"/>
    <w:rsid w:val="00CD7FC1"/>
    <w:rsid w:val="00CE2811"/>
    <w:rsid w:val="00CE2875"/>
    <w:rsid w:val="00CE2C84"/>
    <w:rsid w:val="00CE7882"/>
    <w:rsid w:val="00CF3326"/>
    <w:rsid w:val="00CF4DF2"/>
    <w:rsid w:val="00CF731A"/>
    <w:rsid w:val="00CF774F"/>
    <w:rsid w:val="00D12D88"/>
    <w:rsid w:val="00D15A04"/>
    <w:rsid w:val="00D204A1"/>
    <w:rsid w:val="00D3634F"/>
    <w:rsid w:val="00D459F7"/>
    <w:rsid w:val="00D640E2"/>
    <w:rsid w:val="00D71EBF"/>
    <w:rsid w:val="00D806C0"/>
    <w:rsid w:val="00D91FB7"/>
    <w:rsid w:val="00DB396B"/>
    <w:rsid w:val="00DB67AA"/>
    <w:rsid w:val="00DB692B"/>
    <w:rsid w:val="00DC6340"/>
    <w:rsid w:val="00DC6AEF"/>
    <w:rsid w:val="00DD35B6"/>
    <w:rsid w:val="00DE15E8"/>
    <w:rsid w:val="00DE375D"/>
    <w:rsid w:val="00DE7C1C"/>
    <w:rsid w:val="00DF5236"/>
    <w:rsid w:val="00E10C8C"/>
    <w:rsid w:val="00E3170D"/>
    <w:rsid w:val="00E33DBC"/>
    <w:rsid w:val="00E5378E"/>
    <w:rsid w:val="00E5404E"/>
    <w:rsid w:val="00E600DC"/>
    <w:rsid w:val="00E61CD5"/>
    <w:rsid w:val="00E72AF0"/>
    <w:rsid w:val="00E76E69"/>
    <w:rsid w:val="00E8223E"/>
    <w:rsid w:val="00E84085"/>
    <w:rsid w:val="00E8506A"/>
    <w:rsid w:val="00E8639E"/>
    <w:rsid w:val="00E90491"/>
    <w:rsid w:val="00E90D28"/>
    <w:rsid w:val="00E912BB"/>
    <w:rsid w:val="00E9309D"/>
    <w:rsid w:val="00EA2665"/>
    <w:rsid w:val="00EA2F10"/>
    <w:rsid w:val="00EA6B91"/>
    <w:rsid w:val="00EB65AA"/>
    <w:rsid w:val="00EC5432"/>
    <w:rsid w:val="00ED0EA6"/>
    <w:rsid w:val="00ED2186"/>
    <w:rsid w:val="00ED31FA"/>
    <w:rsid w:val="00F14B95"/>
    <w:rsid w:val="00F20C72"/>
    <w:rsid w:val="00F25154"/>
    <w:rsid w:val="00F27970"/>
    <w:rsid w:val="00F4571D"/>
    <w:rsid w:val="00F509F3"/>
    <w:rsid w:val="00F50DF2"/>
    <w:rsid w:val="00F559D3"/>
    <w:rsid w:val="00F7327B"/>
    <w:rsid w:val="00F94B9B"/>
    <w:rsid w:val="00FB3209"/>
    <w:rsid w:val="00FC6207"/>
    <w:rsid w:val="00FD67C2"/>
    <w:rsid w:val="00FD6DF4"/>
    <w:rsid w:val="00FE157E"/>
    <w:rsid w:val="00FE3BD2"/>
    <w:rsid w:val="00FF2B78"/>
    <w:rsid w:val="00FF3794"/>
    <w:rsid w:val="00FF4E0E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7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header" Target="header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irradiance%20template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 Irradiance @ 3 metres</a:t>
            </a:r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TS135C2!$A$13:$A$413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TS135C2!$B$13:$B$413</c:f>
              <c:numCache>
                <c:formatCode>0.00E+00</c:formatCode>
                <c:ptCount val="401"/>
                <c:pt idx="0">
                  <c:v>-2.4589789999999999E-5</c:v>
                </c:pt>
                <c:pt idx="1">
                  <c:v>-1.2951469999999999E-5</c:v>
                </c:pt>
                <c:pt idx="2">
                  <c:v>-1.259933E-5</c:v>
                </c:pt>
                <c:pt idx="3">
                  <c:v>-1.8076159999999999E-5</c:v>
                </c:pt>
                <c:pt idx="4">
                  <c:v>-1.72812E-5</c:v>
                </c:pt>
                <c:pt idx="5">
                  <c:v>-2.0484619999999998E-5</c:v>
                </c:pt>
                <c:pt idx="6">
                  <c:v>-1.0402189999999999E-5</c:v>
                </c:pt>
                <c:pt idx="7">
                  <c:v>-9.1192459999999999E-6</c:v>
                </c:pt>
                <c:pt idx="8">
                  <c:v>-8.1503860000000008E-6</c:v>
                </c:pt>
                <c:pt idx="9">
                  <c:v>1.335211E-6</c:v>
                </c:pt>
                <c:pt idx="10">
                  <c:v>-3.704542E-8</c:v>
                </c:pt>
                <c:pt idx="11">
                  <c:v>-1.0126459999999999E-5</c:v>
                </c:pt>
                <c:pt idx="12">
                  <c:v>-1.8144720000000001E-5</c:v>
                </c:pt>
                <c:pt idx="13">
                  <c:v>8.2111050000000004E-6</c:v>
                </c:pt>
                <c:pt idx="14">
                  <c:v>6.379657E-6</c:v>
                </c:pt>
                <c:pt idx="15">
                  <c:v>-1.3626110000000001E-5</c:v>
                </c:pt>
                <c:pt idx="16">
                  <c:v>2.2958189999999999E-5</c:v>
                </c:pt>
                <c:pt idx="17">
                  <c:v>-2.1739809999999999E-5</c:v>
                </c:pt>
                <c:pt idx="18">
                  <c:v>1.342605E-5</c:v>
                </c:pt>
                <c:pt idx="19">
                  <c:v>2.1282500000000002E-5</c:v>
                </c:pt>
                <c:pt idx="20">
                  <c:v>-1.4467999999999999E-5</c:v>
                </c:pt>
                <c:pt idx="21">
                  <c:v>-2.7739389999999998E-6</c:v>
                </c:pt>
                <c:pt idx="22">
                  <c:v>5.487148E-6</c:v>
                </c:pt>
                <c:pt idx="23">
                  <c:v>-3.123853E-6</c:v>
                </c:pt>
                <c:pt idx="24">
                  <c:v>-8.146136E-6</c:v>
                </c:pt>
                <c:pt idx="25">
                  <c:v>-7.4926409999999997E-6</c:v>
                </c:pt>
                <c:pt idx="26">
                  <c:v>-9.3129259999999997E-6</c:v>
                </c:pt>
                <c:pt idx="27">
                  <c:v>-1.030412E-5</c:v>
                </c:pt>
                <c:pt idx="28">
                  <c:v>-3.584241E-7</c:v>
                </c:pt>
                <c:pt idx="29">
                  <c:v>7.5512639999999999E-6</c:v>
                </c:pt>
                <c:pt idx="30">
                  <c:v>-1.2401709999999999E-5</c:v>
                </c:pt>
                <c:pt idx="31">
                  <c:v>-1.606287E-5</c:v>
                </c:pt>
                <c:pt idx="32">
                  <c:v>-7.7983109999999996E-6</c:v>
                </c:pt>
                <c:pt idx="33">
                  <c:v>-1.035106E-5</c:v>
                </c:pt>
                <c:pt idx="34">
                  <c:v>-2.6783010000000001E-6</c:v>
                </c:pt>
                <c:pt idx="35">
                  <c:v>-3.9464370000000004E-6</c:v>
                </c:pt>
                <c:pt idx="36">
                  <c:v>-1.28312E-5</c:v>
                </c:pt>
                <c:pt idx="37">
                  <c:v>-1.733157E-5</c:v>
                </c:pt>
                <c:pt idx="38">
                  <c:v>-5.6550470000000003E-6</c:v>
                </c:pt>
                <c:pt idx="39">
                  <c:v>5.4073949999999998E-6</c:v>
                </c:pt>
                <c:pt idx="40">
                  <c:v>-2.9795809999999999E-6</c:v>
                </c:pt>
                <c:pt idx="41">
                  <c:v>-4.8729670000000003E-6</c:v>
                </c:pt>
                <c:pt idx="42">
                  <c:v>-9.6283610000000008E-6</c:v>
                </c:pt>
                <c:pt idx="43">
                  <c:v>-7.1977050000000001E-6</c:v>
                </c:pt>
                <c:pt idx="44">
                  <c:v>2.2440710000000001E-6</c:v>
                </c:pt>
                <c:pt idx="45">
                  <c:v>8.7518430000000008E-6</c:v>
                </c:pt>
                <c:pt idx="46">
                  <c:v>2.7846899999999999E-6</c:v>
                </c:pt>
                <c:pt idx="47">
                  <c:v>-7.5771620000000003E-6</c:v>
                </c:pt>
                <c:pt idx="48">
                  <c:v>1.8871759999999998E-5</c:v>
                </c:pt>
                <c:pt idx="49">
                  <c:v>1.777275E-5</c:v>
                </c:pt>
                <c:pt idx="50">
                  <c:v>8.3317069999999993E-6</c:v>
                </c:pt>
                <c:pt idx="51">
                  <c:v>8.8956220000000002E-6</c:v>
                </c:pt>
                <c:pt idx="52">
                  <c:v>1.668063E-5</c:v>
                </c:pt>
                <c:pt idx="53">
                  <c:v>3.1772459999999998E-5</c:v>
                </c:pt>
                <c:pt idx="54">
                  <c:v>2.385101E-5</c:v>
                </c:pt>
                <c:pt idx="55">
                  <c:v>1.858932E-5</c:v>
                </c:pt>
                <c:pt idx="56">
                  <c:v>2.5634460000000001E-5</c:v>
                </c:pt>
                <c:pt idx="57">
                  <c:v>2.2256049999999998E-5</c:v>
                </c:pt>
                <c:pt idx="58">
                  <c:v>1.8399830000000002E-5</c:v>
                </c:pt>
                <c:pt idx="59">
                  <c:v>3.1556059999999998E-5</c:v>
                </c:pt>
                <c:pt idx="60">
                  <c:v>3.9209619999999999E-5</c:v>
                </c:pt>
                <c:pt idx="61">
                  <c:v>4.1280720000000001E-5</c:v>
                </c:pt>
                <c:pt idx="62">
                  <c:v>4.8804180000000001E-5</c:v>
                </c:pt>
                <c:pt idx="63">
                  <c:v>4.9348429999999999E-5</c:v>
                </c:pt>
                <c:pt idx="64">
                  <c:v>4.4418300000000001E-5</c:v>
                </c:pt>
                <c:pt idx="65">
                  <c:v>4.5953069999999997E-5</c:v>
                </c:pt>
                <c:pt idx="66">
                  <c:v>6.1167370000000005E-5</c:v>
                </c:pt>
                <c:pt idx="67">
                  <c:v>7.4211430000000001E-5</c:v>
                </c:pt>
                <c:pt idx="68">
                  <c:v>4.5767070000000002E-5</c:v>
                </c:pt>
                <c:pt idx="69">
                  <c:v>5.6038990000000003E-5</c:v>
                </c:pt>
                <c:pt idx="70">
                  <c:v>5.5517340000000001E-5</c:v>
                </c:pt>
                <c:pt idx="71">
                  <c:v>4.3406730000000001E-5</c:v>
                </c:pt>
                <c:pt idx="72">
                  <c:v>4.9487970000000002E-5</c:v>
                </c:pt>
                <c:pt idx="73">
                  <c:v>5.3811540000000001E-5</c:v>
                </c:pt>
                <c:pt idx="74">
                  <c:v>4.919617E-5</c:v>
                </c:pt>
                <c:pt idx="75">
                  <c:v>4.7183879999999999E-5</c:v>
                </c:pt>
                <c:pt idx="76">
                  <c:v>3.9850179999999999E-5</c:v>
                </c:pt>
                <c:pt idx="77">
                  <c:v>3.0589829999999998E-5</c:v>
                </c:pt>
                <c:pt idx="78">
                  <c:v>2.73868E-5</c:v>
                </c:pt>
                <c:pt idx="79">
                  <c:v>2.8571620000000001E-5</c:v>
                </c:pt>
                <c:pt idx="80">
                  <c:v>2.797187E-5</c:v>
                </c:pt>
                <c:pt idx="81">
                  <c:v>2.456264E-5</c:v>
                </c:pt>
                <c:pt idx="82">
                  <c:v>1.992559E-5</c:v>
                </c:pt>
                <c:pt idx="83">
                  <c:v>1.8666840000000002E-5</c:v>
                </c:pt>
                <c:pt idx="84">
                  <c:v>2.4399489999999998E-5</c:v>
                </c:pt>
                <c:pt idx="85">
                  <c:v>2.115186E-5</c:v>
                </c:pt>
                <c:pt idx="86">
                  <c:v>1.5335970000000002E-5</c:v>
                </c:pt>
                <c:pt idx="87">
                  <c:v>1.9848759999999999E-5</c:v>
                </c:pt>
                <c:pt idx="88">
                  <c:v>2.0898439999999999E-5</c:v>
                </c:pt>
                <c:pt idx="89">
                  <c:v>1.098801E-5</c:v>
                </c:pt>
                <c:pt idx="90">
                  <c:v>8.4142630000000005E-6</c:v>
                </c:pt>
                <c:pt idx="91">
                  <c:v>1.129142E-5</c:v>
                </c:pt>
                <c:pt idx="92">
                  <c:v>4.7111800000000002E-6</c:v>
                </c:pt>
                <c:pt idx="93">
                  <c:v>3.4324400000000002E-6</c:v>
                </c:pt>
                <c:pt idx="94">
                  <c:v>1.121083E-5</c:v>
                </c:pt>
                <c:pt idx="95">
                  <c:v>1.089008E-5</c:v>
                </c:pt>
                <c:pt idx="96">
                  <c:v>4.8176530000000002E-6</c:v>
                </c:pt>
                <c:pt idx="97">
                  <c:v>5.0884670000000002E-6</c:v>
                </c:pt>
                <c:pt idx="98">
                  <c:v>3.5358009999999999E-6</c:v>
                </c:pt>
                <c:pt idx="99">
                  <c:v>4.4540110000000001E-6</c:v>
                </c:pt>
                <c:pt idx="100">
                  <c:v>4.8267449999999996E-6</c:v>
                </c:pt>
                <c:pt idx="101">
                  <c:v>6.3737580000000002E-7</c:v>
                </c:pt>
                <c:pt idx="102">
                  <c:v>2.648457E-6</c:v>
                </c:pt>
                <c:pt idx="103">
                  <c:v>7.7273759999999992E-6</c:v>
                </c:pt>
                <c:pt idx="104">
                  <c:v>5.1166640000000003E-6</c:v>
                </c:pt>
                <c:pt idx="105">
                  <c:v>1.2301620000000001E-5</c:v>
                </c:pt>
                <c:pt idx="106">
                  <c:v>6.7454709999999999E-6</c:v>
                </c:pt>
                <c:pt idx="107">
                  <c:v>8.9380169999999996E-6</c:v>
                </c:pt>
                <c:pt idx="108">
                  <c:v>1.073326E-5</c:v>
                </c:pt>
                <c:pt idx="109">
                  <c:v>1.026748E-5</c:v>
                </c:pt>
                <c:pt idx="110">
                  <c:v>8.8237919999999999E-6</c:v>
                </c:pt>
                <c:pt idx="111">
                  <c:v>7.0297340000000003E-6</c:v>
                </c:pt>
                <c:pt idx="112">
                  <c:v>6.1759270000000001E-6</c:v>
                </c:pt>
                <c:pt idx="113">
                  <c:v>4.232395E-6</c:v>
                </c:pt>
                <c:pt idx="114">
                  <c:v>1.5542570000000001E-5</c:v>
                </c:pt>
                <c:pt idx="115">
                  <c:v>8.6416119999999999E-6</c:v>
                </c:pt>
                <c:pt idx="116">
                  <c:v>5.719684E-6</c:v>
                </c:pt>
                <c:pt idx="117">
                  <c:v>1.2045970000000001E-5</c:v>
                </c:pt>
                <c:pt idx="118">
                  <c:v>1.67914E-5</c:v>
                </c:pt>
                <c:pt idx="119">
                  <c:v>1.9611810000000002E-5</c:v>
                </c:pt>
                <c:pt idx="120">
                  <c:v>2.1919620000000001E-5</c:v>
                </c:pt>
                <c:pt idx="121">
                  <c:v>2.289471E-5</c:v>
                </c:pt>
                <c:pt idx="122">
                  <c:v>2.4444109999999999E-5</c:v>
                </c:pt>
                <c:pt idx="123">
                  <c:v>2.134341E-5</c:v>
                </c:pt>
                <c:pt idx="124">
                  <c:v>3.2564729999999999E-5</c:v>
                </c:pt>
                <c:pt idx="125">
                  <c:v>2.9369990000000001E-5</c:v>
                </c:pt>
                <c:pt idx="126">
                  <c:v>2.39579E-5</c:v>
                </c:pt>
                <c:pt idx="127">
                  <c:v>2.9429120000000001E-5</c:v>
                </c:pt>
                <c:pt idx="128">
                  <c:v>3.1417059999999998E-5</c:v>
                </c:pt>
                <c:pt idx="129">
                  <c:v>3.113918E-5</c:v>
                </c:pt>
                <c:pt idx="130">
                  <c:v>3.6581490000000001E-5</c:v>
                </c:pt>
                <c:pt idx="131">
                  <c:v>3.4171339999999999E-5</c:v>
                </c:pt>
                <c:pt idx="132">
                  <c:v>3.8289740000000003E-5</c:v>
                </c:pt>
                <c:pt idx="133">
                  <c:v>4.0434620000000002E-5</c:v>
                </c:pt>
                <c:pt idx="134">
                  <c:v>4.2025579999999998E-5</c:v>
                </c:pt>
                <c:pt idx="135">
                  <c:v>3.9360950000000001E-5</c:v>
                </c:pt>
                <c:pt idx="136">
                  <c:v>4.0247209999999997E-5</c:v>
                </c:pt>
                <c:pt idx="137">
                  <c:v>4.8362229999999998E-5</c:v>
                </c:pt>
                <c:pt idx="138">
                  <c:v>4.8957779999999999E-5</c:v>
                </c:pt>
                <c:pt idx="139">
                  <c:v>4.4501340000000003E-5</c:v>
                </c:pt>
                <c:pt idx="140">
                  <c:v>4.775879E-5</c:v>
                </c:pt>
                <c:pt idx="141">
                  <c:v>4.5970629999999999E-5</c:v>
                </c:pt>
                <c:pt idx="142">
                  <c:v>5.3622899999999998E-5</c:v>
                </c:pt>
                <c:pt idx="143">
                  <c:v>5.1506489999999998E-5</c:v>
                </c:pt>
                <c:pt idx="144">
                  <c:v>5.2560360000000003E-5</c:v>
                </c:pt>
                <c:pt idx="145">
                  <c:v>5.6568309999999999E-5</c:v>
                </c:pt>
                <c:pt idx="146">
                  <c:v>5.782883E-5</c:v>
                </c:pt>
                <c:pt idx="147">
                  <c:v>6.1251179999999999E-5</c:v>
                </c:pt>
                <c:pt idx="148">
                  <c:v>5.483908E-5</c:v>
                </c:pt>
                <c:pt idx="149">
                  <c:v>4.5680509999999998E-5</c:v>
                </c:pt>
                <c:pt idx="150">
                  <c:v>5.453434E-5</c:v>
                </c:pt>
                <c:pt idx="151">
                  <c:v>5.5158299999999997E-5</c:v>
                </c:pt>
                <c:pt idx="152">
                  <c:v>5.5759720000000002E-5</c:v>
                </c:pt>
                <c:pt idx="153">
                  <c:v>6.5639440000000003E-5</c:v>
                </c:pt>
                <c:pt idx="154">
                  <c:v>5.2471169999999998E-5</c:v>
                </c:pt>
                <c:pt idx="155">
                  <c:v>5.9424579999999999E-5</c:v>
                </c:pt>
                <c:pt idx="156">
                  <c:v>5.9966580000000001E-5</c:v>
                </c:pt>
                <c:pt idx="157">
                  <c:v>5.7530859999999999E-5</c:v>
                </c:pt>
                <c:pt idx="158">
                  <c:v>5.913865E-5</c:v>
                </c:pt>
                <c:pt idx="159">
                  <c:v>5.9052070000000001E-5</c:v>
                </c:pt>
                <c:pt idx="160">
                  <c:v>6.098645E-5</c:v>
                </c:pt>
                <c:pt idx="161">
                  <c:v>5.804184E-5</c:v>
                </c:pt>
                <c:pt idx="162">
                  <c:v>5.5922379999999997E-5</c:v>
                </c:pt>
                <c:pt idx="163">
                  <c:v>6.9093749999999996E-5</c:v>
                </c:pt>
                <c:pt idx="164">
                  <c:v>6.304204E-5</c:v>
                </c:pt>
                <c:pt idx="165">
                  <c:v>6.659081E-5</c:v>
                </c:pt>
                <c:pt idx="166">
                  <c:v>6.1473539999999996E-5</c:v>
                </c:pt>
                <c:pt idx="167">
                  <c:v>6.4093680000000005E-5</c:v>
                </c:pt>
                <c:pt idx="168">
                  <c:v>6.871003E-5</c:v>
                </c:pt>
                <c:pt idx="169">
                  <c:v>6.4289560000000006E-5</c:v>
                </c:pt>
                <c:pt idx="170">
                  <c:v>6.3244199999999993E-5</c:v>
                </c:pt>
                <c:pt idx="171">
                  <c:v>7.2172210000000001E-5</c:v>
                </c:pt>
                <c:pt idx="172">
                  <c:v>7.1223019999999994E-5</c:v>
                </c:pt>
                <c:pt idx="173">
                  <c:v>6.512427E-5</c:v>
                </c:pt>
                <c:pt idx="174">
                  <c:v>7.4219590000000003E-5</c:v>
                </c:pt>
                <c:pt idx="175">
                  <c:v>7.3817820000000005E-5</c:v>
                </c:pt>
                <c:pt idx="176">
                  <c:v>6.4268200000000002E-5</c:v>
                </c:pt>
                <c:pt idx="177">
                  <c:v>7.3516439999999996E-5</c:v>
                </c:pt>
                <c:pt idx="178">
                  <c:v>7.5659339999999999E-5</c:v>
                </c:pt>
                <c:pt idx="179">
                  <c:v>7.4125820000000002E-5</c:v>
                </c:pt>
                <c:pt idx="180">
                  <c:v>7.4566380000000004E-5</c:v>
                </c:pt>
                <c:pt idx="181">
                  <c:v>7.5151379999999999E-5</c:v>
                </c:pt>
                <c:pt idx="182">
                  <c:v>7.6426420000000005E-5</c:v>
                </c:pt>
                <c:pt idx="183">
                  <c:v>7.3636650000000002E-5</c:v>
                </c:pt>
                <c:pt idx="184">
                  <c:v>7.6426800000000005E-5</c:v>
                </c:pt>
                <c:pt idx="185">
                  <c:v>7.9636419999999997E-5</c:v>
                </c:pt>
                <c:pt idx="186">
                  <c:v>7.3869710000000003E-5</c:v>
                </c:pt>
                <c:pt idx="187">
                  <c:v>7.317515E-5</c:v>
                </c:pt>
                <c:pt idx="188">
                  <c:v>7.7593610000000003E-5</c:v>
                </c:pt>
                <c:pt idx="189">
                  <c:v>8.0531049999999995E-5</c:v>
                </c:pt>
                <c:pt idx="190">
                  <c:v>8.6358849999999994E-5</c:v>
                </c:pt>
                <c:pt idx="191">
                  <c:v>8.2357599999999999E-5</c:v>
                </c:pt>
                <c:pt idx="192">
                  <c:v>8.4848670000000004E-5</c:v>
                </c:pt>
                <c:pt idx="193">
                  <c:v>8.9818220000000001E-5</c:v>
                </c:pt>
                <c:pt idx="194">
                  <c:v>9.1162449999999997E-5</c:v>
                </c:pt>
                <c:pt idx="195">
                  <c:v>8.8337380000000004E-5</c:v>
                </c:pt>
                <c:pt idx="196">
                  <c:v>8.3129060000000001E-5</c:v>
                </c:pt>
                <c:pt idx="197">
                  <c:v>8.8985440000000006E-5</c:v>
                </c:pt>
                <c:pt idx="198">
                  <c:v>8.5882499999999996E-5</c:v>
                </c:pt>
                <c:pt idx="199">
                  <c:v>8.7642129999999994E-5</c:v>
                </c:pt>
                <c:pt idx="200">
                  <c:v>8.8966210000000003E-5</c:v>
                </c:pt>
                <c:pt idx="201">
                  <c:v>8.8454600000000005E-5</c:v>
                </c:pt>
                <c:pt idx="202">
                  <c:v>8.6836900000000002E-5</c:v>
                </c:pt>
                <c:pt idx="203">
                  <c:v>8.5536380000000002E-5</c:v>
                </c:pt>
                <c:pt idx="204">
                  <c:v>9.1701930000000006E-5</c:v>
                </c:pt>
                <c:pt idx="205">
                  <c:v>9.4149199999999996E-5</c:v>
                </c:pt>
                <c:pt idx="206">
                  <c:v>9.40272E-5</c:v>
                </c:pt>
                <c:pt idx="207">
                  <c:v>9.1274449999999998E-5</c:v>
                </c:pt>
                <c:pt idx="208">
                  <c:v>8.6535179999999996E-5</c:v>
                </c:pt>
                <c:pt idx="209">
                  <c:v>9.3088089999999993E-5</c:v>
                </c:pt>
                <c:pt idx="210">
                  <c:v>9.6113639999999997E-5</c:v>
                </c:pt>
                <c:pt idx="211">
                  <c:v>1.011561E-4</c:v>
                </c:pt>
                <c:pt idx="212">
                  <c:v>1.1010989999999999E-4</c:v>
                </c:pt>
                <c:pt idx="213">
                  <c:v>1.0217890000000001E-4</c:v>
                </c:pt>
                <c:pt idx="214">
                  <c:v>9.0798890000000002E-5</c:v>
                </c:pt>
                <c:pt idx="215">
                  <c:v>9.6459079999999998E-5</c:v>
                </c:pt>
                <c:pt idx="216">
                  <c:v>1.030138E-4</c:v>
                </c:pt>
                <c:pt idx="217">
                  <c:v>9.6253729999999998E-5</c:v>
                </c:pt>
                <c:pt idx="218">
                  <c:v>9.0823219999999996E-5</c:v>
                </c:pt>
                <c:pt idx="219">
                  <c:v>1.019151E-4</c:v>
                </c:pt>
                <c:pt idx="220">
                  <c:v>1.008045E-4</c:v>
                </c:pt>
                <c:pt idx="221">
                  <c:v>9.4055160000000004E-5</c:v>
                </c:pt>
                <c:pt idx="222">
                  <c:v>9.3831160000000001E-5</c:v>
                </c:pt>
                <c:pt idx="223">
                  <c:v>1.018441E-4</c:v>
                </c:pt>
                <c:pt idx="224">
                  <c:v>1.0323630000000001E-4</c:v>
                </c:pt>
                <c:pt idx="225">
                  <c:v>9.432768E-5</c:v>
                </c:pt>
                <c:pt idx="226">
                  <c:v>9.7590150000000003E-5</c:v>
                </c:pt>
                <c:pt idx="227">
                  <c:v>1.045266E-4</c:v>
                </c:pt>
                <c:pt idx="228">
                  <c:v>9.2756429999999994E-5</c:v>
                </c:pt>
                <c:pt idx="229">
                  <c:v>9.114545E-5</c:v>
                </c:pt>
                <c:pt idx="230">
                  <c:v>1.01745E-4</c:v>
                </c:pt>
                <c:pt idx="231">
                  <c:v>9.8602430000000005E-5</c:v>
                </c:pt>
                <c:pt idx="232">
                  <c:v>9.1050629999999994E-5</c:v>
                </c:pt>
                <c:pt idx="233">
                  <c:v>8.4586330000000002E-5</c:v>
                </c:pt>
                <c:pt idx="234">
                  <c:v>1.0227540000000001E-4</c:v>
                </c:pt>
                <c:pt idx="235">
                  <c:v>1.013807E-4</c:v>
                </c:pt>
                <c:pt idx="236">
                  <c:v>9.6099610000000005E-5</c:v>
                </c:pt>
                <c:pt idx="237">
                  <c:v>9.2007790000000003E-5</c:v>
                </c:pt>
                <c:pt idx="238">
                  <c:v>9.8006310000000005E-5</c:v>
                </c:pt>
                <c:pt idx="239">
                  <c:v>9.7130759999999999E-5</c:v>
                </c:pt>
                <c:pt idx="240">
                  <c:v>9.0022119999999995E-5</c:v>
                </c:pt>
                <c:pt idx="241">
                  <c:v>9.4307689999999998E-5</c:v>
                </c:pt>
                <c:pt idx="242">
                  <c:v>8.8973820000000007E-5</c:v>
                </c:pt>
                <c:pt idx="243">
                  <c:v>8.3358850000000002E-5</c:v>
                </c:pt>
                <c:pt idx="244">
                  <c:v>8.4790710000000002E-5</c:v>
                </c:pt>
                <c:pt idx="245">
                  <c:v>9.9062789999999996E-5</c:v>
                </c:pt>
                <c:pt idx="246">
                  <c:v>9.7153539999999993E-5</c:v>
                </c:pt>
                <c:pt idx="247">
                  <c:v>7.9903919999999994E-5</c:v>
                </c:pt>
                <c:pt idx="248">
                  <c:v>8.1804790000000006E-5</c:v>
                </c:pt>
                <c:pt idx="249">
                  <c:v>8.4692799999999997E-5</c:v>
                </c:pt>
                <c:pt idx="250">
                  <c:v>8.3892289999999996E-5</c:v>
                </c:pt>
                <c:pt idx="251">
                  <c:v>8.4373679999999993E-5</c:v>
                </c:pt>
                <c:pt idx="252">
                  <c:v>7.9305909999999996E-5</c:v>
                </c:pt>
                <c:pt idx="253">
                  <c:v>8.0982940000000003E-5</c:v>
                </c:pt>
                <c:pt idx="254">
                  <c:v>8.2802969999999998E-5</c:v>
                </c:pt>
                <c:pt idx="255">
                  <c:v>8.0458930000000005E-5</c:v>
                </c:pt>
                <c:pt idx="256">
                  <c:v>7.5034450000000005E-5</c:v>
                </c:pt>
                <c:pt idx="257">
                  <c:v>8.4557949999999996E-5</c:v>
                </c:pt>
                <c:pt idx="258">
                  <c:v>8.0250880000000006E-5</c:v>
                </c:pt>
                <c:pt idx="259">
                  <c:v>6.9077830000000007E-5</c:v>
                </c:pt>
                <c:pt idx="260">
                  <c:v>7.5388960000000003E-5</c:v>
                </c:pt>
                <c:pt idx="261">
                  <c:v>7.6514799999999995E-5</c:v>
                </c:pt>
                <c:pt idx="262">
                  <c:v>6.1088660000000001E-5</c:v>
                </c:pt>
                <c:pt idx="263">
                  <c:v>7.5548370000000001E-5</c:v>
                </c:pt>
                <c:pt idx="264">
                  <c:v>7.2607940000000003E-5</c:v>
                </c:pt>
                <c:pt idx="265">
                  <c:v>6.4003689999999998E-5</c:v>
                </c:pt>
                <c:pt idx="266">
                  <c:v>6.7635840000000003E-5</c:v>
                </c:pt>
                <c:pt idx="267">
                  <c:v>6.9144430000000004E-5</c:v>
                </c:pt>
                <c:pt idx="268">
                  <c:v>6.5008480000000005E-5</c:v>
                </c:pt>
                <c:pt idx="269">
                  <c:v>6.3613000000000002E-5</c:v>
                </c:pt>
                <c:pt idx="270">
                  <c:v>6.7429700000000003E-5</c:v>
                </c:pt>
                <c:pt idx="271">
                  <c:v>6.604488E-5</c:v>
                </c:pt>
                <c:pt idx="272">
                  <c:v>6.1894080000000006E-5</c:v>
                </c:pt>
                <c:pt idx="273">
                  <c:v>6.3064540000000002E-5</c:v>
                </c:pt>
                <c:pt idx="274">
                  <c:v>5.2162020000000001E-5</c:v>
                </c:pt>
                <c:pt idx="275">
                  <c:v>5.5420159999999999E-5</c:v>
                </c:pt>
                <c:pt idx="276">
                  <c:v>5.7727589999999999E-5</c:v>
                </c:pt>
                <c:pt idx="277">
                  <c:v>5.9630609999999999E-5</c:v>
                </c:pt>
                <c:pt idx="278">
                  <c:v>6.2371509999999998E-5</c:v>
                </c:pt>
                <c:pt idx="279">
                  <c:v>4.7320439999999998E-5</c:v>
                </c:pt>
                <c:pt idx="280">
                  <c:v>4.120845E-5</c:v>
                </c:pt>
                <c:pt idx="281">
                  <c:v>5.4996410000000002E-5</c:v>
                </c:pt>
                <c:pt idx="282">
                  <c:v>5.5881300000000003E-5</c:v>
                </c:pt>
                <c:pt idx="283">
                  <c:v>5.6218409999999998E-5</c:v>
                </c:pt>
                <c:pt idx="284">
                  <c:v>5.0519670000000001E-5</c:v>
                </c:pt>
                <c:pt idx="285">
                  <c:v>4.3861869999999999E-5</c:v>
                </c:pt>
                <c:pt idx="286">
                  <c:v>5.0523289999999997E-5</c:v>
                </c:pt>
                <c:pt idx="287">
                  <c:v>4.4633569999999997E-5</c:v>
                </c:pt>
                <c:pt idx="288">
                  <c:v>4.2071260000000002E-5</c:v>
                </c:pt>
                <c:pt idx="289">
                  <c:v>4.0110149999999997E-5</c:v>
                </c:pt>
                <c:pt idx="290">
                  <c:v>3.7572450000000003E-5</c:v>
                </c:pt>
                <c:pt idx="291">
                  <c:v>3.5268439999999999E-5</c:v>
                </c:pt>
                <c:pt idx="292">
                  <c:v>4.1967990000000001E-5</c:v>
                </c:pt>
                <c:pt idx="293">
                  <c:v>3.3479609999999998E-5</c:v>
                </c:pt>
                <c:pt idx="294">
                  <c:v>3.6862929999999998E-5</c:v>
                </c:pt>
                <c:pt idx="295">
                  <c:v>3.978946E-5</c:v>
                </c:pt>
                <c:pt idx="296">
                  <c:v>3.8365299999999997E-5</c:v>
                </c:pt>
                <c:pt idx="297">
                  <c:v>3.5258800000000002E-5</c:v>
                </c:pt>
                <c:pt idx="298">
                  <c:v>4.3649180000000001E-5</c:v>
                </c:pt>
                <c:pt idx="299">
                  <c:v>3.5971849999999997E-5</c:v>
                </c:pt>
                <c:pt idx="300">
                  <c:v>2.05229E-5</c:v>
                </c:pt>
                <c:pt idx="301">
                  <c:v>2.2934250000000002E-5</c:v>
                </c:pt>
                <c:pt idx="302">
                  <c:v>3.5113000000000001E-5</c:v>
                </c:pt>
                <c:pt idx="303">
                  <c:v>3.5952640000000001E-5</c:v>
                </c:pt>
                <c:pt idx="304">
                  <c:v>2.9274589999999999E-5</c:v>
                </c:pt>
                <c:pt idx="305">
                  <c:v>3.9757450000000003E-5</c:v>
                </c:pt>
                <c:pt idx="306">
                  <c:v>2.260043E-5</c:v>
                </c:pt>
                <c:pt idx="307">
                  <c:v>3.0129779999999999E-5</c:v>
                </c:pt>
                <c:pt idx="308">
                  <c:v>2.0404010000000001E-5</c:v>
                </c:pt>
                <c:pt idx="309">
                  <c:v>1.962453E-5</c:v>
                </c:pt>
                <c:pt idx="310">
                  <c:v>2.2685469999999999E-5</c:v>
                </c:pt>
                <c:pt idx="311">
                  <c:v>1.9099620000000001E-5</c:v>
                </c:pt>
                <c:pt idx="312">
                  <c:v>2.2832649999999999E-5</c:v>
                </c:pt>
                <c:pt idx="313">
                  <c:v>2.060485E-5</c:v>
                </c:pt>
                <c:pt idx="314">
                  <c:v>2.0680969999999999E-5</c:v>
                </c:pt>
                <c:pt idx="315">
                  <c:v>2.028515E-5</c:v>
                </c:pt>
                <c:pt idx="316">
                  <c:v>1.28813E-5</c:v>
                </c:pt>
                <c:pt idx="317">
                  <c:v>1.475812E-5</c:v>
                </c:pt>
                <c:pt idx="318">
                  <c:v>2.3896120000000001E-5</c:v>
                </c:pt>
                <c:pt idx="319">
                  <c:v>1.7752539999999999E-5</c:v>
                </c:pt>
                <c:pt idx="320">
                  <c:v>2.3141739999999998E-5</c:v>
                </c:pt>
                <c:pt idx="321">
                  <c:v>2.073989E-5</c:v>
                </c:pt>
                <c:pt idx="322">
                  <c:v>1.438868E-5</c:v>
                </c:pt>
                <c:pt idx="323">
                  <c:v>6.1857930000000002E-6</c:v>
                </c:pt>
                <c:pt idx="324">
                  <c:v>1.8729719999999999E-5</c:v>
                </c:pt>
                <c:pt idx="325">
                  <c:v>1.184884E-5</c:v>
                </c:pt>
                <c:pt idx="326">
                  <c:v>1.183024E-5</c:v>
                </c:pt>
                <c:pt idx="327">
                  <c:v>1.3833960000000001E-5</c:v>
                </c:pt>
                <c:pt idx="328">
                  <c:v>2.0719850000000001E-5</c:v>
                </c:pt>
                <c:pt idx="329">
                  <c:v>1.20988E-5</c:v>
                </c:pt>
                <c:pt idx="330">
                  <c:v>1.8513659999999999E-5</c:v>
                </c:pt>
                <c:pt idx="331">
                  <c:v>1.00166E-5</c:v>
                </c:pt>
                <c:pt idx="332">
                  <c:v>1.6634690000000001E-5</c:v>
                </c:pt>
                <c:pt idx="333">
                  <c:v>1.9247440000000001E-5</c:v>
                </c:pt>
                <c:pt idx="334">
                  <c:v>8.266753E-6</c:v>
                </c:pt>
                <c:pt idx="335">
                  <c:v>7.6781269999999999E-7</c:v>
                </c:pt>
                <c:pt idx="336">
                  <c:v>1.9212480000000001E-5</c:v>
                </c:pt>
                <c:pt idx="337">
                  <c:v>8.846203E-6</c:v>
                </c:pt>
                <c:pt idx="338">
                  <c:v>4.4117620000000001E-6</c:v>
                </c:pt>
                <c:pt idx="339">
                  <c:v>1.256017E-5</c:v>
                </c:pt>
                <c:pt idx="340">
                  <c:v>1.7884909999999999E-5</c:v>
                </c:pt>
                <c:pt idx="341">
                  <c:v>3.1149109999999997E-5</c:v>
                </c:pt>
                <c:pt idx="342">
                  <c:v>1.286128E-5</c:v>
                </c:pt>
                <c:pt idx="343">
                  <c:v>1.0554579999999999E-5</c:v>
                </c:pt>
                <c:pt idx="344">
                  <c:v>1.198016E-5</c:v>
                </c:pt>
                <c:pt idx="345">
                  <c:v>1.080453E-5</c:v>
                </c:pt>
                <c:pt idx="346">
                  <c:v>6.8709149999999999E-6</c:v>
                </c:pt>
                <c:pt idx="347">
                  <c:v>7.0937140000000003E-6</c:v>
                </c:pt>
                <c:pt idx="348">
                  <c:v>6.2060230000000002E-7</c:v>
                </c:pt>
                <c:pt idx="349">
                  <c:v>1.6570529999999999E-5</c:v>
                </c:pt>
                <c:pt idx="350">
                  <c:v>1.0398120000000001E-6</c:v>
                </c:pt>
                <c:pt idx="351">
                  <c:v>1.119652E-5</c:v>
                </c:pt>
                <c:pt idx="352">
                  <c:v>7.4393869999999997E-6</c:v>
                </c:pt>
                <c:pt idx="353">
                  <c:v>7.9279999999999993E-6</c:v>
                </c:pt>
                <c:pt idx="354">
                  <c:v>2.7345499999999999E-6</c:v>
                </c:pt>
                <c:pt idx="355">
                  <c:v>1.5369259999999999E-6</c:v>
                </c:pt>
                <c:pt idx="356">
                  <c:v>-3.2304940000000001E-6</c:v>
                </c:pt>
                <c:pt idx="357">
                  <c:v>3.4370470000000001E-6</c:v>
                </c:pt>
                <c:pt idx="358">
                  <c:v>1.457085E-5</c:v>
                </c:pt>
                <c:pt idx="359">
                  <c:v>3.8317790000000004E-6</c:v>
                </c:pt>
                <c:pt idx="360">
                  <c:v>6.272537E-6</c:v>
                </c:pt>
                <c:pt idx="361">
                  <c:v>5.3321140000000001E-6</c:v>
                </c:pt>
                <c:pt idx="362">
                  <c:v>9.288797E-6</c:v>
                </c:pt>
                <c:pt idx="363">
                  <c:v>2.5341340000000001E-6</c:v>
                </c:pt>
                <c:pt idx="364">
                  <c:v>5.9743419999999996E-6</c:v>
                </c:pt>
                <c:pt idx="365">
                  <c:v>-2.482247E-6</c:v>
                </c:pt>
                <c:pt idx="366">
                  <c:v>-5.7415640000000001E-6</c:v>
                </c:pt>
                <c:pt idx="367">
                  <c:v>-3.8733690000000003E-6</c:v>
                </c:pt>
                <c:pt idx="368">
                  <c:v>-2.012082E-5</c:v>
                </c:pt>
                <c:pt idx="369">
                  <c:v>-4.2464770000000003E-6</c:v>
                </c:pt>
                <c:pt idx="370">
                  <c:v>4.0459550000000001E-6</c:v>
                </c:pt>
                <c:pt idx="371">
                  <c:v>-5.1459320000000002E-6</c:v>
                </c:pt>
                <c:pt idx="372">
                  <c:v>5.2467960000000002E-6</c:v>
                </c:pt>
                <c:pt idx="373">
                  <c:v>6.5897910000000004E-6</c:v>
                </c:pt>
                <c:pt idx="374">
                  <c:v>3.8789149999999996E-6</c:v>
                </c:pt>
                <c:pt idx="375">
                  <c:v>-1.429786E-5</c:v>
                </c:pt>
                <c:pt idx="376">
                  <c:v>-8.7642740000000006E-6</c:v>
                </c:pt>
                <c:pt idx="377">
                  <c:v>6.1325040000000003E-6</c:v>
                </c:pt>
                <c:pt idx="378">
                  <c:v>1.560034E-6</c:v>
                </c:pt>
                <c:pt idx="379">
                  <c:v>-2.029133E-6</c:v>
                </c:pt>
                <c:pt idx="380">
                  <c:v>7.7373320000000005E-6</c:v>
                </c:pt>
                <c:pt idx="381">
                  <c:v>4.699197E-6</c:v>
                </c:pt>
                <c:pt idx="382">
                  <c:v>-1.393314E-5</c:v>
                </c:pt>
                <c:pt idx="383">
                  <c:v>-8.1009730000000003E-6</c:v>
                </c:pt>
                <c:pt idx="384">
                  <c:v>-9.1075700000000003E-6</c:v>
                </c:pt>
                <c:pt idx="385">
                  <c:v>4.9946990000000004E-6</c:v>
                </c:pt>
                <c:pt idx="386">
                  <c:v>-9.2110789999999998E-6</c:v>
                </c:pt>
                <c:pt idx="387">
                  <c:v>-8.7148199999999997E-7</c:v>
                </c:pt>
                <c:pt idx="388">
                  <c:v>7.0648030000000004E-6</c:v>
                </c:pt>
                <c:pt idx="389">
                  <c:v>-7.1246950000000002E-6</c:v>
                </c:pt>
                <c:pt idx="390">
                  <c:v>-6.3874980000000004E-7</c:v>
                </c:pt>
                <c:pt idx="391">
                  <c:v>-2.5977140000000001E-6</c:v>
                </c:pt>
                <c:pt idx="392">
                  <c:v>4.8759960000000003E-6</c:v>
                </c:pt>
                <c:pt idx="393">
                  <c:v>1.287648E-6</c:v>
                </c:pt>
                <c:pt idx="394">
                  <c:v>-2.4646219999999999E-5</c:v>
                </c:pt>
                <c:pt idx="395">
                  <c:v>-5.1859959999999999E-6</c:v>
                </c:pt>
                <c:pt idx="396">
                  <c:v>6.9082049999999997E-6</c:v>
                </c:pt>
                <c:pt idx="397">
                  <c:v>-1.7877310000000001E-6</c:v>
                </c:pt>
                <c:pt idx="398">
                  <c:v>-4.1693449999999998E-6</c:v>
                </c:pt>
                <c:pt idx="399">
                  <c:v>8.3189870000000006E-6</c:v>
                </c:pt>
                <c:pt idx="400">
                  <c:v>3.5752929999999999E-6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47251200"/>
        <c:axId val="147253120"/>
      </c:scatterChart>
      <c:valAx>
        <c:axId val="147251200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crossAx val="147253120"/>
        <c:crosses val="autoZero"/>
        <c:crossBetween val="midCat"/>
      </c:valAx>
      <c:valAx>
        <c:axId val="147253120"/>
        <c:scaling>
          <c:orientation val="minMax"/>
          <c:min val="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 </a:t>
                </a:r>
                <a:r>
                  <a:rPr lang="en-GB" baseline="0"/>
                  <a:t> m</a:t>
                </a:r>
                <a:r>
                  <a:rPr lang="en-GB" baseline="30000"/>
                  <a:t>-2</a:t>
                </a:r>
                <a:r>
                  <a:rPr lang="en-GB" baseline="0"/>
                  <a:t> nm</a:t>
                </a:r>
                <a:r>
                  <a:rPr lang="en-GB" baseline="30000"/>
                  <a:t>-1</a:t>
                </a:r>
              </a:p>
            </c:rich>
          </c:tx>
          <c:layout/>
          <c:overlay val="0"/>
        </c:title>
        <c:numFmt formatCode="General" sourceLinked="0"/>
        <c:majorTickMark val="none"/>
        <c:minorTickMark val="none"/>
        <c:tickLblPos val="nextTo"/>
        <c:crossAx val="147251200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157C9EB-D50E-4019-82A9-293437F0FB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12</Pages>
  <Words>1767</Words>
  <Characters>10075</Characters>
  <Application>Microsoft Office Word</Application>
  <DocSecurity>0</DocSecurity>
  <Lines>83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11819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3</cp:revision>
  <cp:lastPrinted>2010-08-25T09:53:00Z</cp:lastPrinted>
  <dcterms:created xsi:type="dcterms:W3CDTF">2013-07-18T13:38:00Z</dcterms:created>
  <dcterms:modified xsi:type="dcterms:W3CDTF">2013-07-18T13:52:00Z</dcterms:modified>
</cp:coreProperties>
</file>